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85C" w:rsidRDefault="001C585C" w:rsidP="001C585C">
      <w:pPr>
        <w:spacing w:after="0" w:line="240" w:lineRule="auto"/>
        <w:jc w:val="both"/>
        <w:rPr>
          <w:rFonts w:ascii="Bookman Old Style" w:eastAsia="Bookman Old Style" w:hAnsi="Bookman Old Style" w:cs="Bookman Old Style"/>
          <w:b/>
          <w:sz w:val="48"/>
        </w:rPr>
      </w:pPr>
      <w:bookmarkStart w:id="0" w:name="_GoBack"/>
      <w:bookmarkEnd w:id="0"/>
      <w:r>
        <w:rPr>
          <w:rFonts w:ascii="Bookman Old Style" w:eastAsia="Bookman Old Style" w:hAnsi="Bookman Old Style" w:cs="Bookman Old Style"/>
          <w:b/>
          <w:sz w:val="48"/>
        </w:rPr>
        <w:t>Volkshochschule</w:t>
      </w:r>
    </w:p>
    <w:p w:rsidR="001C585C" w:rsidRDefault="001C585C" w:rsidP="001C585C">
      <w:pPr>
        <w:tabs>
          <w:tab w:val="left" w:pos="709"/>
          <w:tab w:val="left" w:pos="1701"/>
          <w:tab w:val="left" w:pos="2694"/>
        </w:tabs>
        <w:spacing w:after="0" w:line="240" w:lineRule="auto"/>
        <w:jc w:val="both"/>
        <w:rPr>
          <w:rFonts w:ascii="Calibri" w:eastAsia="Calibri" w:hAnsi="Calibri" w:cs="Calibri"/>
          <w:b/>
          <w:sz w:val="48"/>
        </w:rPr>
      </w:pPr>
      <w:r>
        <w:rPr>
          <w:rFonts w:ascii="Bookman Old Style" w:eastAsia="Bookman Old Style" w:hAnsi="Bookman Old Style" w:cs="Bookman Old Style"/>
          <w:b/>
          <w:sz w:val="48"/>
        </w:rPr>
        <w:t xml:space="preserve">Thurnau </w:t>
      </w:r>
      <w:r>
        <w:rPr>
          <w:rFonts w:ascii="Calibri" w:eastAsia="Calibri" w:hAnsi="Calibri" w:cs="Calibri"/>
          <w:b/>
          <w:sz w:val="48"/>
        </w:rPr>
        <w:t xml:space="preserve">– Kasendorf – </w:t>
      </w:r>
      <w:proofErr w:type="spellStart"/>
      <w:r>
        <w:rPr>
          <w:rFonts w:ascii="Calibri" w:eastAsia="Calibri" w:hAnsi="Calibri" w:cs="Calibri"/>
          <w:b/>
          <w:sz w:val="48"/>
        </w:rPr>
        <w:t>Wonsees</w:t>
      </w:r>
      <w:proofErr w:type="spellEnd"/>
    </w:p>
    <w:p w:rsidR="001C585C" w:rsidRDefault="001C585C" w:rsidP="001C585C">
      <w:pPr>
        <w:tabs>
          <w:tab w:val="left" w:pos="709"/>
          <w:tab w:val="left" w:pos="1701"/>
          <w:tab w:val="left" w:pos="2694"/>
        </w:tabs>
        <w:spacing w:after="0" w:line="240" w:lineRule="auto"/>
        <w:jc w:val="both"/>
        <w:rPr>
          <w:rFonts w:ascii="Bookman Old Style" w:eastAsia="Bookman Old Style" w:hAnsi="Bookman Old Style" w:cs="Bookman Old Style"/>
          <w:b/>
          <w:sz w:val="48"/>
        </w:rPr>
      </w:pPr>
    </w:p>
    <w:p w:rsidR="001C585C" w:rsidRDefault="001C585C" w:rsidP="001C585C">
      <w:pPr>
        <w:tabs>
          <w:tab w:val="left" w:pos="709"/>
          <w:tab w:val="left" w:pos="1701"/>
          <w:tab w:val="left" w:pos="2694"/>
        </w:tabs>
        <w:spacing w:after="0" w:line="240" w:lineRule="auto"/>
        <w:jc w:val="both"/>
        <w:rPr>
          <w:rFonts w:ascii="Bookman Old Style" w:eastAsia="Bookman Old Style" w:hAnsi="Bookman Old Style" w:cs="Bookman Old Style"/>
          <w:b/>
          <w:sz w:val="48"/>
        </w:rPr>
      </w:pPr>
    </w:p>
    <w:p w:rsidR="001C585C" w:rsidRDefault="001C585C" w:rsidP="001C585C">
      <w:pPr>
        <w:tabs>
          <w:tab w:val="left" w:pos="709"/>
          <w:tab w:val="left" w:pos="1701"/>
          <w:tab w:val="left" w:pos="2694"/>
        </w:tabs>
        <w:spacing w:after="0" w:line="240" w:lineRule="auto"/>
        <w:jc w:val="both"/>
        <w:rPr>
          <w:rFonts w:ascii="Bookman Old Style" w:eastAsia="Bookman Old Style" w:hAnsi="Bookman Old Style" w:cs="Bookman Old Style"/>
          <w:b/>
          <w:sz w:val="36"/>
        </w:rPr>
      </w:pPr>
    </w:p>
    <w:p w:rsidR="001C585C" w:rsidRDefault="001C585C" w:rsidP="001C585C">
      <w:pPr>
        <w:tabs>
          <w:tab w:val="left" w:pos="3828"/>
        </w:tabs>
        <w:spacing w:after="0" w:line="240" w:lineRule="auto"/>
        <w:jc w:val="both"/>
        <w:rPr>
          <w:rFonts w:ascii="Arial" w:eastAsia="Arial" w:hAnsi="Arial" w:cs="Arial"/>
          <w:b/>
          <w:color w:val="FF0000"/>
          <w:sz w:val="28"/>
          <w:u w:val="single"/>
        </w:rPr>
      </w:pPr>
      <w:r>
        <w:rPr>
          <w:rFonts w:ascii="Times New Roman" w:eastAsia="Times New Roman" w:hAnsi="Times New Roman" w:cs="Times New Roman"/>
          <w:b/>
          <w:sz w:val="36"/>
        </w:rPr>
        <w:tab/>
      </w:r>
      <w:r>
        <w:rPr>
          <w:rFonts w:ascii="Arial" w:eastAsia="Arial" w:hAnsi="Arial" w:cs="Arial"/>
          <w:b/>
          <w:sz w:val="36"/>
          <w:u w:val="single"/>
        </w:rPr>
        <w:t>MARKT THURNAU</w:t>
      </w:r>
    </w:p>
    <w:p w:rsidR="001C585C" w:rsidRDefault="001C585C" w:rsidP="001C585C">
      <w:pPr>
        <w:tabs>
          <w:tab w:val="left" w:pos="709"/>
          <w:tab w:val="left" w:pos="1701"/>
          <w:tab w:val="left" w:pos="2694"/>
          <w:tab w:val="left" w:pos="3828"/>
        </w:tabs>
        <w:spacing w:after="0" w:line="240" w:lineRule="auto"/>
        <w:jc w:val="both"/>
        <w:rPr>
          <w:rFonts w:ascii="Arial" w:eastAsia="Arial" w:hAnsi="Arial" w:cs="Arial"/>
          <w:b/>
          <w:color w:val="FF0000"/>
          <w:sz w:val="28"/>
        </w:rPr>
      </w:pPr>
    </w:p>
    <w:p w:rsidR="001C585C" w:rsidRDefault="001C585C" w:rsidP="001C585C">
      <w:pPr>
        <w:tabs>
          <w:tab w:val="left" w:pos="709"/>
          <w:tab w:val="left" w:pos="1701"/>
          <w:tab w:val="left" w:pos="2694"/>
          <w:tab w:val="left" w:pos="3828"/>
        </w:tabs>
        <w:spacing w:after="0" w:line="240" w:lineRule="auto"/>
        <w:jc w:val="both"/>
        <w:rPr>
          <w:rFonts w:ascii="Arial" w:eastAsia="Arial" w:hAnsi="Arial" w:cs="Arial"/>
          <w:b/>
          <w:color w:val="FF0000"/>
          <w:sz w:val="28"/>
        </w:rPr>
      </w:pPr>
    </w:p>
    <w:p w:rsidR="001C585C" w:rsidRDefault="001C585C" w:rsidP="001C585C">
      <w:pPr>
        <w:tabs>
          <w:tab w:val="left" w:pos="3828"/>
        </w:tabs>
        <w:spacing w:after="0" w:line="240" w:lineRule="auto"/>
        <w:jc w:val="both"/>
        <w:rPr>
          <w:rFonts w:ascii="Arial" w:eastAsia="Arial" w:hAnsi="Arial" w:cs="Arial"/>
          <w:b/>
          <w:sz w:val="28"/>
        </w:rPr>
      </w:pPr>
      <w:r>
        <w:rPr>
          <w:rFonts w:ascii="Arial" w:eastAsia="Arial" w:hAnsi="Arial" w:cs="Arial"/>
          <w:b/>
          <w:sz w:val="28"/>
        </w:rPr>
        <w:tab/>
        <w:t>Leiter:</w:t>
      </w:r>
    </w:p>
    <w:p w:rsidR="001C585C" w:rsidRDefault="001C585C" w:rsidP="001C585C">
      <w:pPr>
        <w:tabs>
          <w:tab w:val="left" w:pos="709"/>
          <w:tab w:val="left" w:pos="1701"/>
          <w:tab w:val="left" w:pos="2694"/>
          <w:tab w:val="left" w:pos="3828"/>
        </w:tabs>
        <w:spacing w:after="0" w:line="240" w:lineRule="auto"/>
        <w:ind w:left="4253"/>
        <w:jc w:val="both"/>
        <w:rPr>
          <w:rFonts w:ascii="Arial" w:eastAsia="Arial" w:hAnsi="Arial" w:cs="Arial"/>
          <w:sz w:val="24"/>
        </w:rPr>
      </w:pPr>
    </w:p>
    <w:p w:rsidR="001C585C" w:rsidRDefault="001C585C" w:rsidP="001C585C">
      <w:pPr>
        <w:tabs>
          <w:tab w:val="left" w:pos="709"/>
          <w:tab w:val="left" w:pos="1701"/>
          <w:tab w:val="left" w:pos="2694"/>
          <w:tab w:val="left" w:pos="3828"/>
        </w:tabs>
        <w:spacing w:after="0" w:line="240" w:lineRule="auto"/>
        <w:ind w:left="4253" w:hanging="425"/>
        <w:jc w:val="both"/>
        <w:rPr>
          <w:rFonts w:ascii="Arial" w:eastAsia="Arial" w:hAnsi="Arial" w:cs="Arial"/>
          <w:sz w:val="24"/>
        </w:rPr>
      </w:pPr>
      <w:r>
        <w:rPr>
          <w:rFonts w:ascii="Arial" w:eastAsia="Arial" w:hAnsi="Arial" w:cs="Arial"/>
          <w:sz w:val="24"/>
        </w:rPr>
        <w:t>Martin Bernreuther</w:t>
      </w:r>
    </w:p>
    <w:p w:rsidR="001C585C" w:rsidRDefault="001C585C" w:rsidP="001C585C">
      <w:pPr>
        <w:tabs>
          <w:tab w:val="left" w:pos="709"/>
          <w:tab w:val="left" w:pos="1701"/>
          <w:tab w:val="left" w:pos="2694"/>
          <w:tab w:val="left" w:pos="3828"/>
        </w:tabs>
        <w:spacing w:after="0" w:line="240" w:lineRule="auto"/>
        <w:ind w:left="4253" w:hanging="425"/>
        <w:jc w:val="both"/>
        <w:rPr>
          <w:rFonts w:ascii="Arial" w:eastAsia="Arial" w:hAnsi="Arial" w:cs="Arial"/>
          <w:sz w:val="24"/>
        </w:rPr>
      </w:pPr>
      <w:r>
        <w:rPr>
          <w:rFonts w:ascii="Arial" w:eastAsia="Arial" w:hAnsi="Arial" w:cs="Arial"/>
          <w:sz w:val="24"/>
        </w:rPr>
        <w:t>Erster Bürgermeister</w:t>
      </w:r>
    </w:p>
    <w:p w:rsidR="001C585C" w:rsidRDefault="001C585C" w:rsidP="001C585C">
      <w:pPr>
        <w:tabs>
          <w:tab w:val="left" w:pos="709"/>
          <w:tab w:val="left" w:pos="1701"/>
          <w:tab w:val="left" w:pos="2694"/>
          <w:tab w:val="left" w:pos="3828"/>
        </w:tabs>
        <w:spacing w:after="0" w:line="240" w:lineRule="auto"/>
        <w:ind w:left="4253" w:hanging="425"/>
        <w:jc w:val="both"/>
        <w:rPr>
          <w:rFonts w:ascii="Arial" w:eastAsia="Arial" w:hAnsi="Arial" w:cs="Arial"/>
          <w:b/>
          <w:sz w:val="20"/>
        </w:rPr>
      </w:pPr>
    </w:p>
    <w:p w:rsidR="001C585C" w:rsidRDefault="001C585C" w:rsidP="001C585C">
      <w:pPr>
        <w:tabs>
          <w:tab w:val="left" w:pos="709"/>
          <w:tab w:val="left" w:pos="1701"/>
          <w:tab w:val="left" w:pos="2694"/>
          <w:tab w:val="left" w:pos="3828"/>
        </w:tabs>
        <w:spacing w:after="0" w:line="240" w:lineRule="auto"/>
        <w:ind w:left="4253" w:hanging="425"/>
        <w:jc w:val="both"/>
        <w:rPr>
          <w:rFonts w:ascii="Arial" w:eastAsia="Arial" w:hAnsi="Arial" w:cs="Arial"/>
          <w:b/>
          <w:sz w:val="20"/>
        </w:rPr>
      </w:pPr>
    </w:p>
    <w:p w:rsidR="001C585C" w:rsidRDefault="001C585C" w:rsidP="001C585C">
      <w:pPr>
        <w:tabs>
          <w:tab w:val="left" w:pos="709"/>
          <w:tab w:val="left" w:pos="1701"/>
          <w:tab w:val="left" w:pos="2694"/>
          <w:tab w:val="left" w:pos="3828"/>
        </w:tabs>
        <w:spacing w:after="0" w:line="240" w:lineRule="auto"/>
        <w:jc w:val="both"/>
        <w:rPr>
          <w:rFonts w:ascii="Arial" w:eastAsia="Arial" w:hAnsi="Arial" w:cs="Arial"/>
          <w:sz w:val="24"/>
        </w:rPr>
      </w:pPr>
    </w:p>
    <w:p w:rsidR="001C585C" w:rsidRDefault="001C585C" w:rsidP="001C585C">
      <w:pPr>
        <w:tabs>
          <w:tab w:val="left" w:pos="709"/>
          <w:tab w:val="left" w:pos="1701"/>
          <w:tab w:val="left" w:pos="2694"/>
          <w:tab w:val="left" w:pos="3828"/>
        </w:tabs>
        <w:spacing w:after="0" w:line="240" w:lineRule="auto"/>
        <w:jc w:val="both"/>
        <w:rPr>
          <w:rFonts w:ascii="Arial" w:eastAsia="Arial" w:hAnsi="Arial" w:cs="Arial"/>
          <w:sz w:val="24"/>
        </w:rPr>
      </w:pPr>
    </w:p>
    <w:p w:rsidR="001C585C" w:rsidRDefault="001C585C" w:rsidP="001C585C">
      <w:pPr>
        <w:tabs>
          <w:tab w:val="left" w:pos="709"/>
          <w:tab w:val="left" w:pos="1701"/>
          <w:tab w:val="left" w:pos="2694"/>
          <w:tab w:val="left" w:pos="3828"/>
        </w:tabs>
        <w:spacing w:after="0" w:line="240" w:lineRule="auto"/>
        <w:jc w:val="both"/>
        <w:rPr>
          <w:rFonts w:ascii="Arial" w:eastAsia="Arial" w:hAnsi="Arial" w:cs="Arial"/>
          <w:sz w:val="24"/>
        </w:rPr>
      </w:pPr>
    </w:p>
    <w:p w:rsidR="001C585C" w:rsidRDefault="001C585C" w:rsidP="001C585C">
      <w:pPr>
        <w:tabs>
          <w:tab w:val="left" w:pos="709"/>
          <w:tab w:val="left" w:pos="1701"/>
          <w:tab w:val="left" w:pos="2694"/>
          <w:tab w:val="left" w:pos="3828"/>
        </w:tabs>
        <w:spacing w:after="0" w:line="240" w:lineRule="auto"/>
        <w:ind w:left="4253" w:hanging="425"/>
        <w:jc w:val="both"/>
        <w:rPr>
          <w:rFonts w:ascii="Arial" w:eastAsia="Arial" w:hAnsi="Arial" w:cs="Arial"/>
          <w:sz w:val="28"/>
        </w:rPr>
      </w:pPr>
      <w:r>
        <w:rPr>
          <w:rFonts w:ascii="Arial" w:eastAsia="Arial" w:hAnsi="Arial" w:cs="Arial"/>
          <w:b/>
          <w:sz w:val="28"/>
          <w:u w:val="single"/>
        </w:rPr>
        <w:t>ANMELDUNGEN + INFORMATIONEN:</w:t>
      </w:r>
    </w:p>
    <w:p w:rsidR="001C585C" w:rsidRDefault="001C585C" w:rsidP="001C585C">
      <w:pPr>
        <w:tabs>
          <w:tab w:val="left" w:pos="709"/>
          <w:tab w:val="left" w:pos="1701"/>
          <w:tab w:val="left" w:pos="2694"/>
          <w:tab w:val="left" w:pos="3828"/>
        </w:tabs>
        <w:spacing w:after="0" w:line="240" w:lineRule="auto"/>
        <w:ind w:left="4253" w:hanging="425"/>
        <w:jc w:val="both"/>
        <w:rPr>
          <w:rFonts w:ascii="Arial" w:eastAsia="Arial" w:hAnsi="Arial" w:cs="Arial"/>
          <w:sz w:val="24"/>
        </w:rPr>
      </w:pPr>
    </w:p>
    <w:p w:rsidR="001C585C" w:rsidRDefault="001C585C" w:rsidP="001C585C">
      <w:pPr>
        <w:tabs>
          <w:tab w:val="left" w:pos="709"/>
          <w:tab w:val="left" w:pos="1701"/>
          <w:tab w:val="left" w:pos="2694"/>
          <w:tab w:val="left" w:pos="3828"/>
        </w:tabs>
        <w:spacing w:after="0" w:line="240" w:lineRule="auto"/>
        <w:ind w:left="4253" w:hanging="425"/>
        <w:jc w:val="both"/>
        <w:rPr>
          <w:rFonts w:ascii="Arial" w:eastAsia="Arial" w:hAnsi="Arial" w:cs="Arial"/>
          <w:sz w:val="24"/>
        </w:rPr>
      </w:pPr>
      <w:r>
        <w:rPr>
          <w:rFonts w:ascii="Arial" w:eastAsia="Arial" w:hAnsi="Arial" w:cs="Arial"/>
          <w:sz w:val="24"/>
        </w:rPr>
        <w:t>Renate Hering</w:t>
      </w:r>
    </w:p>
    <w:p w:rsidR="001C585C" w:rsidRDefault="001C585C" w:rsidP="001C585C">
      <w:pPr>
        <w:tabs>
          <w:tab w:val="left" w:pos="709"/>
          <w:tab w:val="left" w:pos="1701"/>
          <w:tab w:val="left" w:pos="2694"/>
          <w:tab w:val="left" w:pos="3828"/>
          <w:tab w:val="left" w:pos="5245"/>
        </w:tabs>
        <w:spacing w:after="0" w:line="240" w:lineRule="auto"/>
        <w:ind w:left="4253" w:hanging="425"/>
        <w:jc w:val="both"/>
        <w:rPr>
          <w:rFonts w:ascii="Arial" w:eastAsia="Arial" w:hAnsi="Arial" w:cs="Arial"/>
          <w:sz w:val="8"/>
        </w:rPr>
      </w:pPr>
    </w:p>
    <w:p w:rsidR="001C585C" w:rsidRDefault="001C585C" w:rsidP="001C585C">
      <w:pPr>
        <w:tabs>
          <w:tab w:val="left" w:pos="709"/>
          <w:tab w:val="left" w:pos="1701"/>
          <w:tab w:val="left" w:pos="2694"/>
          <w:tab w:val="left" w:pos="3828"/>
          <w:tab w:val="left" w:pos="5245"/>
        </w:tabs>
        <w:spacing w:after="0" w:line="240" w:lineRule="auto"/>
        <w:ind w:left="4253" w:hanging="425"/>
        <w:jc w:val="both"/>
        <w:rPr>
          <w:rFonts w:ascii="Arial" w:eastAsia="Arial" w:hAnsi="Arial" w:cs="Arial"/>
          <w:sz w:val="24"/>
        </w:rPr>
      </w:pPr>
      <w:r>
        <w:rPr>
          <w:rFonts w:ascii="Arial" w:eastAsia="Arial" w:hAnsi="Arial" w:cs="Arial"/>
          <w:sz w:val="24"/>
        </w:rPr>
        <w:t>Telefon:</w:t>
      </w:r>
      <w:r>
        <w:rPr>
          <w:rFonts w:ascii="Arial" w:eastAsia="Arial" w:hAnsi="Arial" w:cs="Arial"/>
          <w:sz w:val="24"/>
        </w:rPr>
        <w:tab/>
        <w:t>(09228) 951-0</w:t>
      </w:r>
    </w:p>
    <w:p w:rsidR="001C585C" w:rsidRDefault="001C585C" w:rsidP="001C585C">
      <w:pPr>
        <w:tabs>
          <w:tab w:val="left" w:pos="709"/>
          <w:tab w:val="left" w:pos="1701"/>
          <w:tab w:val="left" w:pos="2694"/>
          <w:tab w:val="left" w:pos="3828"/>
          <w:tab w:val="left" w:pos="5245"/>
        </w:tabs>
        <w:spacing w:after="0" w:line="240" w:lineRule="auto"/>
        <w:ind w:left="4253" w:hanging="425"/>
        <w:jc w:val="both"/>
        <w:rPr>
          <w:rFonts w:ascii="Arial" w:eastAsia="Arial" w:hAnsi="Arial" w:cs="Arial"/>
          <w:b/>
          <w:sz w:val="24"/>
        </w:rPr>
      </w:pPr>
      <w:r>
        <w:rPr>
          <w:rFonts w:ascii="Arial" w:eastAsia="Arial" w:hAnsi="Arial" w:cs="Arial"/>
          <w:sz w:val="24"/>
        </w:rPr>
        <w:t>Telefax:</w:t>
      </w:r>
      <w:r>
        <w:rPr>
          <w:rFonts w:ascii="Arial" w:eastAsia="Arial" w:hAnsi="Arial" w:cs="Arial"/>
          <w:sz w:val="24"/>
        </w:rPr>
        <w:tab/>
        <w:t>(09228) 951-51</w:t>
      </w:r>
    </w:p>
    <w:p w:rsidR="001C585C" w:rsidRDefault="001C585C" w:rsidP="001C585C">
      <w:pPr>
        <w:tabs>
          <w:tab w:val="left" w:pos="3828"/>
          <w:tab w:val="left" w:pos="5245"/>
        </w:tabs>
        <w:spacing w:after="0" w:line="240" w:lineRule="auto"/>
        <w:ind w:left="4253" w:hanging="425"/>
        <w:jc w:val="both"/>
        <w:rPr>
          <w:rFonts w:ascii="Arial" w:eastAsia="Arial" w:hAnsi="Arial" w:cs="Arial"/>
          <w:sz w:val="24"/>
        </w:rPr>
      </w:pPr>
      <w:r>
        <w:rPr>
          <w:rFonts w:ascii="Arial" w:eastAsia="Arial" w:hAnsi="Arial" w:cs="Arial"/>
          <w:sz w:val="24"/>
        </w:rPr>
        <w:t>E-Mail:</w:t>
      </w:r>
      <w:r>
        <w:rPr>
          <w:rFonts w:ascii="Arial" w:eastAsia="Arial" w:hAnsi="Arial" w:cs="Arial"/>
          <w:sz w:val="24"/>
        </w:rPr>
        <w:tab/>
      </w:r>
      <w:hyperlink r:id="rId7" w:history="1">
        <w:r w:rsidR="00876133" w:rsidRPr="006C3BB4">
          <w:rPr>
            <w:rStyle w:val="Hyperlink"/>
            <w:rFonts w:ascii="Arial" w:eastAsia="Arial" w:hAnsi="Arial" w:cs="Arial"/>
            <w:sz w:val="24"/>
          </w:rPr>
          <w:t>volkshochschue@thurnau.de</w:t>
        </w:r>
      </w:hyperlink>
    </w:p>
    <w:p w:rsidR="00876133" w:rsidRDefault="00876133" w:rsidP="00876133">
      <w:pPr>
        <w:tabs>
          <w:tab w:val="left" w:pos="3828"/>
          <w:tab w:val="left" w:pos="5245"/>
        </w:tabs>
        <w:spacing w:after="0" w:line="240" w:lineRule="auto"/>
        <w:jc w:val="both"/>
        <w:rPr>
          <w:rFonts w:ascii="Arial" w:eastAsia="Arial" w:hAnsi="Arial" w:cs="Arial"/>
          <w:sz w:val="24"/>
        </w:rPr>
      </w:pPr>
      <w:r>
        <w:rPr>
          <w:rFonts w:ascii="Arial" w:eastAsia="Arial" w:hAnsi="Arial" w:cs="Arial"/>
          <w:sz w:val="24"/>
        </w:rPr>
        <w:tab/>
        <w:t>Homepage:</w:t>
      </w:r>
      <w:r>
        <w:rPr>
          <w:rFonts w:ascii="Arial" w:eastAsia="Arial" w:hAnsi="Arial" w:cs="Arial"/>
          <w:sz w:val="24"/>
        </w:rPr>
        <w:tab/>
      </w:r>
      <w:hyperlink r:id="rId8" w:history="1">
        <w:r w:rsidRPr="006C3BB4">
          <w:rPr>
            <w:rStyle w:val="Hyperlink"/>
            <w:rFonts w:ascii="Arial" w:eastAsia="Arial" w:hAnsi="Arial" w:cs="Arial"/>
            <w:sz w:val="24"/>
          </w:rPr>
          <w:t>www.thurnau.de</w:t>
        </w:r>
      </w:hyperlink>
      <w:r>
        <w:rPr>
          <w:rFonts w:ascii="Arial" w:eastAsia="Arial" w:hAnsi="Arial" w:cs="Arial"/>
          <w:sz w:val="24"/>
        </w:rPr>
        <w:t xml:space="preserve"> </w:t>
      </w:r>
    </w:p>
    <w:p w:rsidR="001C585C" w:rsidRDefault="001C585C" w:rsidP="001C585C">
      <w:pPr>
        <w:tabs>
          <w:tab w:val="left" w:pos="709"/>
          <w:tab w:val="left" w:pos="1701"/>
          <w:tab w:val="left" w:pos="2694"/>
          <w:tab w:val="left" w:pos="3828"/>
        </w:tabs>
        <w:spacing w:after="0" w:line="240" w:lineRule="auto"/>
        <w:ind w:hanging="425"/>
        <w:jc w:val="both"/>
        <w:rPr>
          <w:rFonts w:ascii="Arial" w:eastAsia="Arial" w:hAnsi="Arial" w:cs="Arial"/>
          <w:sz w:val="24"/>
        </w:rPr>
      </w:pPr>
    </w:p>
    <w:p w:rsidR="001C585C" w:rsidRDefault="001C585C" w:rsidP="001C585C">
      <w:pPr>
        <w:tabs>
          <w:tab w:val="left" w:pos="709"/>
          <w:tab w:val="left" w:pos="1701"/>
          <w:tab w:val="left" w:pos="2694"/>
          <w:tab w:val="left" w:pos="3828"/>
        </w:tabs>
        <w:spacing w:after="0" w:line="240" w:lineRule="auto"/>
        <w:jc w:val="both"/>
        <w:rPr>
          <w:rFonts w:ascii="Arial" w:eastAsia="Arial" w:hAnsi="Arial" w:cs="Arial"/>
          <w:sz w:val="24"/>
        </w:rPr>
      </w:pPr>
    </w:p>
    <w:p w:rsidR="001C585C" w:rsidRDefault="001C585C" w:rsidP="001C585C">
      <w:pPr>
        <w:tabs>
          <w:tab w:val="left" w:pos="709"/>
          <w:tab w:val="left" w:pos="1701"/>
          <w:tab w:val="left" w:pos="2694"/>
        </w:tabs>
        <w:spacing w:after="0" w:line="240" w:lineRule="auto"/>
        <w:jc w:val="both"/>
        <w:rPr>
          <w:rFonts w:ascii="Arial" w:eastAsia="Arial" w:hAnsi="Arial" w:cs="Arial"/>
          <w:sz w:val="24"/>
        </w:rPr>
      </w:pPr>
    </w:p>
    <w:p w:rsidR="001C585C" w:rsidRDefault="001C585C" w:rsidP="001C585C">
      <w:pPr>
        <w:tabs>
          <w:tab w:val="left" w:pos="709"/>
          <w:tab w:val="left" w:pos="1701"/>
          <w:tab w:val="left" w:pos="2694"/>
        </w:tabs>
        <w:spacing w:after="0" w:line="240" w:lineRule="auto"/>
        <w:jc w:val="both"/>
        <w:rPr>
          <w:rFonts w:ascii="Arial" w:eastAsia="Arial" w:hAnsi="Arial" w:cs="Arial"/>
          <w:sz w:val="24"/>
        </w:rPr>
      </w:pPr>
    </w:p>
    <w:p w:rsidR="001C585C" w:rsidRDefault="001C585C" w:rsidP="001C585C">
      <w:pPr>
        <w:tabs>
          <w:tab w:val="left" w:pos="709"/>
          <w:tab w:val="left" w:pos="1701"/>
          <w:tab w:val="left" w:pos="2694"/>
        </w:tabs>
        <w:spacing w:after="0" w:line="240" w:lineRule="auto"/>
        <w:jc w:val="both"/>
        <w:rPr>
          <w:rFonts w:ascii="Arial" w:eastAsia="Arial" w:hAnsi="Arial" w:cs="Arial"/>
          <w:sz w:val="24"/>
        </w:rPr>
      </w:pPr>
    </w:p>
    <w:p w:rsidR="001C585C" w:rsidRDefault="001C585C" w:rsidP="001C585C">
      <w:pPr>
        <w:keepNext/>
        <w:tabs>
          <w:tab w:val="left" w:pos="709"/>
          <w:tab w:val="left" w:pos="1701"/>
          <w:tab w:val="left" w:pos="2694"/>
        </w:tabs>
        <w:spacing w:after="0" w:line="240" w:lineRule="auto"/>
        <w:jc w:val="both"/>
        <w:rPr>
          <w:rFonts w:ascii="Arial" w:eastAsia="Arial" w:hAnsi="Arial" w:cs="Arial"/>
          <w:b/>
          <w:spacing w:val="80"/>
          <w:sz w:val="40"/>
        </w:rPr>
      </w:pPr>
      <w:r>
        <w:rPr>
          <w:rFonts w:ascii="Arial" w:eastAsia="Arial" w:hAnsi="Arial" w:cs="Arial"/>
          <w:b/>
          <w:spacing w:val="80"/>
          <w:sz w:val="40"/>
        </w:rPr>
        <w:t>Programmangebot</w:t>
      </w:r>
    </w:p>
    <w:p w:rsidR="001C585C" w:rsidRDefault="001C585C" w:rsidP="001C585C">
      <w:pPr>
        <w:tabs>
          <w:tab w:val="left" w:pos="709"/>
          <w:tab w:val="left" w:pos="1701"/>
          <w:tab w:val="left" w:pos="2694"/>
        </w:tabs>
        <w:spacing w:after="0" w:line="240" w:lineRule="auto"/>
        <w:jc w:val="both"/>
        <w:rPr>
          <w:rFonts w:ascii="Arial" w:eastAsia="Arial" w:hAnsi="Arial" w:cs="Arial"/>
          <w:b/>
          <w:sz w:val="40"/>
        </w:rPr>
      </w:pPr>
    </w:p>
    <w:p w:rsidR="001C585C" w:rsidRDefault="00876133" w:rsidP="001C585C">
      <w:pPr>
        <w:keepNext/>
        <w:tabs>
          <w:tab w:val="left" w:pos="709"/>
          <w:tab w:val="left" w:pos="1701"/>
          <w:tab w:val="left" w:pos="2694"/>
        </w:tabs>
        <w:spacing w:after="0" w:line="240" w:lineRule="auto"/>
        <w:jc w:val="both"/>
        <w:rPr>
          <w:rFonts w:ascii="Arial" w:eastAsia="Arial" w:hAnsi="Arial" w:cs="Arial"/>
          <w:sz w:val="36"/>
        </w:rPr>
      </w:pPr>
      <w:r>
        <w:rPr>
          <w:rFonts w:ascii="Arial" w:eastAsia="Arial" w:hAnsi="Arial" w:cs="Arial"/>
          <w:sz w:val="36"/>
        </w:rPr>
        <w:t>Sommersemester 2022</w:t>
      </w:r>
    </w:p>
    <w:p w:rsidR="001C585C" w:rsidRDefault="001C585C" w:rsidP="001C585C">
      <w:pPr>
        <w:tabs>
          <w:tab w:val="left" w:pos="709"/>
          <w:tab w:val="left" w:pos="1701"/>
          <w:tab w:val="left" w:pos="2694"/>
        </w:tabs>
        <w:spacing w:after="0" w:line="240" w:lineRule="auto"/>
        <w:jc w:val="both"/>
        <w:rPr>
          <w:rFonts w:ascii="Arial" w:eastAsia="Arial" w:hAnsi="Arial" w:cs="Arial"/>
          <w:sz w:val="20"/>
        </w:rPr>
      </w:pPr>
    </w:p>
    <w:p w:rsidR="001C585C" w:rsidRDefault="001C585C" w:rsidP="001C585C">
      <w:pPr>
        <w:tabs>
          <w:tab w:val="left" w:pos="709"/>
          <w:tab w:val="left" w:pos="1701"/>
          <w:tab w:val="left" w:pos="2694"/>
        </w:tabs>
        <w:spacing w:after="0" w:line="240" w:lineRule="auto"/>
        <w:jc w:val="both"/>
        <w:rPr>
          <w:rFonts w:ascii="Arial" w:eastAsia="Arial" w:hAnsi="Arial" w:cs="Arial"/>
          <w:sz w:val="20"/>
        </w:rPr>
      </w:pPr>
    </w:p>
    <w:p w:rsidR="001C585C" w:rsidRDefault="001C585C" w:rsidP="001C585C">
      <w:pPr>
        <w:tabs>
          <w:tab w:val="left" w:pos="709"/>
          <w:tab w:val="left" w:pos="1701"/>
          <w:tab w:val="left" w:pos="2694"/>
        </w:tabs>
        <w:spacing w:after="0" w:line="240" w:lineRule="auto"/>
        <w:jc w:val="both"/>
        <w:rPr>
          <w:rFonts w:ascii="Arial" w:eastAsia="Arial" w:hAnsi="Arial" w:cs="Arial"/>
          <w:sz w:val="20"/>
        </w:rPr>
      </w:pPr>
    </w:p>
    <w:p w:rsidR="001C585C" w:rsidRDefault="001C585C" w:rsidP="001C585C">
      <w:pPr>
        <w:tabs>
          <w:tab w:val="left" w:pos="709"/>
          <w:tab w:val="left" w:pos="1701"/>
          <w:tab w:val="left" w:pos="2694"/>
        </w:tabs>
        <w:spacing w:after="0" w:line="240" w:lineRule="auto"/>
        <w:jc w:val="both"/>
        <w:rPr>
          <w:rFonts w:ascii="Arial" w:eastAsia="Arial" w:hAnsi="Arial" w:cs="Arial"/>
          <w:sz w:val="36"/>
        </w:rPr>
      </w:pPr>
      <w:r>
        <w:rPr>
          <w:rFonts w:ascii="Arial" w:eastAsia="Arial" w:hAnsi="Arial" w:cs="Arial"/>
          <w:sz w:val="36"/>
        </w:rPr>
        <w:t xml:space="preserve">für den Zeitraum vom </w:t>
      </w:r>
    </w:p>
    <w:p w:rsidR="001C585C" w:rsidRDefault="001C585C" w:rsidP="001C585C">
      <w:pPr>
        <w:tabs>
          <w:tab w:val="left" w:pos="709"/>
          <w:tab w:val="left" w:pos="1701"/>
          <w:tab w:val="left" w:pos="2694"/>
        </w:tabs>
        <w:spacing w:after="0" w:line="240" w:lineRule="auto"/>
        <w:jc w:val="both"/>
        <w:rPr>
          <w:rFonts w:ascii="Arial" w:eastAsia="Arial" w:hAnsi="Arial" w:cs="Arial"/>
          <w:sz w:val="36"/>
        </w:rPr>
      </w:pPr>
    </w:p>
    <w:p w:rsidR="001C585C" w:rsidRDefault="00876133" w:rsidP="001C585C">
      <w:pPr>
        <w:tabs>
          <w:tab w:val="left" w:pos="709"/>
          <w:tab w:val="left" w:pos="1701"/>
          <w:tab w:val="left" w:pos="2694"/>
        </w:tabs>
        <w:spacing w:after="0" w:line="240" w:lineRule="auto"/>
        <w:jc w:val="both"/>
        <w:rPr>
          <w:rFonts w:ascii="Arial" w:eastAsia="Arial" w:hAnsi="Arial" w:cs="Arial"/>
          <w:sz w:val="32"/>
        </w:rPr>
      </w:pPr>
      <w:r>
        <w:rPr>
          <w:rFonts w:ascii="Arial" w:eastAsia="Arial" w:hAnsi="Arial" w:cs="Arial"/>
          <w:sz w:val="36"/>
        </w:rPr>
        <w:t>7. März bis Ende Juli 2022</w:t>
      </w:r>
    </w:p>
    <w:p w:rsidR="001C585C" w:rsidRDefault="001C585C" w:rsidP="001C585C">
      <w:pPr>
        <w:tabs>
          <w:tab w:val="left" w:pos="709"/>
          <w:tab w:val="left" w:pos="1701"/>
          <w:tab w:val="left" w:pos="2694"/>
        </w:tabs>
        <w:spacing w:after="0" w:line="240" w:lineRule="auto"/>
        <w:jc w:val="both"/>
        <w:rPr>
          <w:rFonts w:ascii="Arial" w:eastAsia="Arial" w:hAnsi="Arial" w:cs="Arial"/>
          <w:sz w:val="32"/>
        </w:rPr>
      </w:pPr>
    </w:p>
    <w:p w:rsidR="001C585C" w:rsidRDefault="001C585C" w:rsidP="001C585C">
      <w:pPr>
        <w:tabs>
          <w:tab w:val="left" w:pos="709"/>
          <w:tab w:val="left" w:pos="1701"/>
          <w:tab w:val="left" w:pos="2694"/>
        </w:tabs>
        <w:spacing w:after="0" w:line="240" w:lineRule="auto"/>
        <w:jc w:val="both"/>
        <w:rPr>
          <w:rFonts w:ascii="Arial" w:eastAsia="Arial" w:hAnsi="Arial" w:cs="Arial"/>
          <w:sz w:val="32"/>
        </w:rPr>
      </w:pPr>
    </w:p>
    <w:p w:rsidR="001C585C" w:rsidRDefault="001C585C" w:rsidP="001C585C">
      <w:pPr>
        <w:tabs>
          <w:tab w:val="left" w:pos="709"/>
          <w:tab w:val="left" w:pos="1701"/>
          <w:tab w:val="left" w:pos="2694"/>
        </w:tabs>
        <w:spacing w:after="0" w:line="240" w:lineRule="auto"/>
        <w:jc w:val="both"/>
        <w:rPr>
          <w:rFonts w:ascii="Arial" w:eastAsia="Arial" w:hAnsi="Arial" w:cs="Arial"/>
          <w:sz w:val="32"/>
        </w:rPr>
      </w:pPr>
    </w:p>
    <w:p w:rsidR="001C585C" w:rsidRDefault="001C585C" w:rsidP="001C585C">
      <w:pPr>
        <w:tabs>
          <w:tab w:val="left" w:pos="709"/>
          <w:tab w:val="left" w:pos="1701"/>
          <w:tab w:val="left" w:pos="2694"/>
        </w:tabs>
        <w:spacing w:after="0" w:line="240" w:lineRule="auto"/>
        <w:jc w:val="both"/>
        <w:rPr>
          <w:rFonts w:ascii="Arial" w:eastAsia="Arial" w:hAnsi="Arial" w:cs="Arial"/>
          <w:sz w:val="32"/>
        </w:rPr>
      </w:pPr>
    </w:p>
    <w:p w:rsidR="007E34E2" w:rsidRDefault="007E34E2" w:rsidP="001C585C">
      <w:pPr>
        <w:tabs>
          <w:tab w:val="left" w:pos="709"/>
          <w:tab w:val="left" w:pos="1701"/>
          <w:tab w:val="left" w:pos="2694"/>
        </w:tabs>
        <w:spacing w:after="0" w:line="240" w:lineRule="auto"/>
        <w:jc w:val="both"/>
        <w:rPr>
          <w:rFonts w:ascii="Arial" w:eastAsia="Arial" w:hAnsi="Arial" w:cs="Arial"/>
          <w:sz w:val="32"/>
        </w:rPr>
      </w:pPr>
    </w:p>
    <w:p w:rsidR="001C585C" w:rsidRPr="007E34E2" w:rsidRDefault="001C585C" w:rsidP="007E34E2">
      <w:pPr>
        <w:pStyle w:val="Listenabsatz"/>
        <w:numPr>
          <w:ilvl w:val="0"/>
          <w:numId w:val="3"/>
        </w:numPr>
        <w:tabs>
          <w:tab w:val="left" w:pos="426"/>
          <w:tab w:val="left" w:pos="1701"/>
          <w:tab w:val="left" w:pos="2694"/>
        </w:tabs>
        <w:spacing w:after="0" w:line="240" w:lineRule="auto"/>
        <w:ind w:left="426" w:hanging="426"/>
        <w:jc w:val="both"/>
        <w:rPr>
          <w:rFonts w:ascii="Arial" w:eastAsia="Arial" w:hAnsi="Arial" w:cs="Arial"/>
          <w:color w:val="000000"/>
        </w:rPr>
      </w:pPr>
      <w:r w:rsidRPr="007E34E2">
        <w:rPr>
          <w:rFonts w:ascii="Arial" w:eastAsia="Arial" w:hAnsi="Arial" w:cs="Arial"/>
          <w:b/>
          <w:sz w:val="28"/>
        </w:rPr>
        <w:lastRenderedPageBreak/>
        <w:t>Anmeldung</w:t>
      </w:r>
      <w:r w:rsidRPr="007E34E2">
        <w:rPr>
          <w:rFonts w:ascii="Arial" w:eastAsia="Arial" w:hAnsi="Arial" w:cs="Arial"/>
          <w:b/>
          <w:sz w:val="24"/>
        </w:rPr>
        <w:br/>
      </w:r>
      <w:r w:rsidRPr="007E34E2">
        <w:rPr>
          <w:rFonts w:ascii="Arial" w:eastAsia="Arial" w:hAnsi="Arial" w:cs="Arial"/>
        </w:rPr>
        <w:t xml:space="preserve">Anmeldungen nimmt die Marktverwaltung Thurnau (Telefon 09228/9510) während der allgemeinen Dienstzeiten entgegen. </w:t>
      </w:r>
      <w:r w:rsidRPr="007E34E2">
        <w:rPr>
          <w:rFonts w:ascii="Arial" w:eastAsia="Arial" w:hAnsi="Arial" w:cs="Arial"/>
          <w:color w:val="000000"/>
        </w:rPr>
        <w:t>Es wird darauf hingewiesen, dass auch telefonische Anmeldungen verbindlich sind und dass bei einem unentschuldigten Nichterscheinen die Kursgebühren zu entrichten sind. Eine schriftliche Bestätigung durch Ihre Unterschrift ist jedoch für eine Berechtigung zur Teilnahme an der jeweiligen Veranstaltung erforderlich. Für eine erfolgreiche Planung ist es notwendig, dass die schriftliche Anmeldung 5 Tage vor Beginn der Veranstaltung eingegangen sein muss. Bei Überbelegung eines Kurses entscheidet die Reihenfolge der Anmeldung.</w:t>
      </w:r>
    </w:p>
    <w:p w:rsidR="007E34E2" w:rsidRPr="007E34E2" w:rsidRDefault="007E34E2" w:rsidP="007E34E2">
      <w:pPr>
        <w:tabs>
          <w:tab w:val="left" w:pos="426"/>
          <w:tab w:val="left" w:pos="1701"/>
          <w:tab w:val="left" w:pos="2694"/>
        </w:tabs>
        <w:spacing w:after="0" w:line="240" w:lineRule="auto"/>
        <w:ind w:left="426"/>
        <w:jc w:val="both"/>
        <w:rPr>
          <w:rFonts w:ascii="Arial" w:eastAsia="Arial" w:hAnsi="Arial" w:cs="Arial"/>
          <w:color w:val="000000"/>
        </w:rPr>
      </w:pPr>
      <w:r w:rsidRPr="007E34E2">
        <w:rPr>
          <w:rFonts w:ascii="Arial" w:hAnsi="Arial" w:cs="Arial"/>
        </w:rPr>
        <w:t>Meldet der Kunde weitere Teilnehmer für einen Kurs oder eine Veranstaltung an, verpflichtet er sich, auch für die vertraglichen Verpflichtungen aller von ihm angemeldeten Teilnehmer einzustehen</w:t>
      </w:r>
      <w:r>
        <w:rPr>
          <w:rFonts w:ascii="Arial" w:hAnsi="Arial" w:cs="Arial"/>
        </w:rPr>
        <w:t>.</w:t>
      </w:r>
    </w:p>
    <w:p w:rsidR="001C585C" w:rsidRDefault="001C585C" w:rsidP="001C585C">
      <w:pPr>
        <w:tabs>
          <w:tab w:val="left" w:pos="426"/>
        </w:tabs>
        <w:spacing w:after="0" w:line="240" w:lineRule="auto"/>
        <w:ind w:left="426" w:hanging="426"/>
        <w:jc w:val="both"/>
        <w:rPr>
          <w:rFonts w:ascii="Arial" w:eastAsia="Arial" w:hAnsi="Arial" w:cs="Arial"/>
          <w:color w:val="000000"/>
          <w:sz w:val="24"/>
        </w:rPr>
      </w:pPr>
    </w:p>
    <w:p w:rsidR="001C585C" w:rsidRDefault="001C585C" w:rsidP="001C585C">
      <w:pPr>
        <w:spacing w:after="0" w:line="240" w:lineRule="auto"/>
        <w:ind w:left="425" w:hanging="426"/>
        <w:rPr>
          <w:rFonts w:ascii="Arial" w:eastAsia="Arial" w:hAnsi="Arial" w:cs="Arial"/>
          <w:b/>
          <w:color w:val="000000"/>
          <w:sz w:val="28"/>
        </w:rPr>
      </w:pPr>
      <w:r>
        <w:rPr>
          <w:rFonts w:ascii="Arial" w:eastAsia="Arial" w:hAnsi="Arial" w:cs="Arial"/>
          <w:b/>
          <w:color w:val="000000"/>
          <w:sz w:val="28"/>
        </w:rPr>
        <w:t>2.</w:t>
      </w:r>
      <w:r>
        <w:rPr>
          <w:rFonts w:ascii="Arial" w:eastAsia="Arial" w:hAnsi="Arial" w:cs="Arial"/>
          <w:b/>
          <w:color w:val="000000"/>
          <w:sz w:val="24"/>
        </w:rPr>
        <w:t xml:space="preserve"> </w:t>
      </w:r>
      <w:r>
        <w:rPr>
          <w:rFonts w:ascii="Arial" w:eastAsia="Arial" w:hAnsi="Arial" w:cs="Arial"/>
          <w:b/>
          <w:color w:val="000000"/>
          <w:sz w:val="24"/>
        </w:rPr>
        <w:tab/>
      </w:r>
      <w:r>
        <w:rPr>
          <w:rFonts w:ascii="Arial" w:eastAsia="Arial" w:hAnsi="Arial" w:cs="Arial"/>
          <w:b/>
          <w:color w:val="000000"/>
          <w:sz w:val="28"/>
        </w:rPr>
        <w:t>Bestätigung der Anmeldung</w:t>
      </w:r>
    </w:p>
    <w:p w:rsidR="001C585C" w:rsidRPr="00A45227" w:rsidRDefault="001C585C" w:rsidP="001C585C">
      <w:pPr>
        <w:spacing w:after="0" w:line="240" w:lineRule="auto"/>
        <w:ind w:left="425"/>
        <w:jc w:val="both"/>
        <w:rPr>
          <w:rFonts w:ascii="Arial" w:eastAsia="Arial" w:hAnsi="Arial" w:cs="Arial"/>
          <w:color w:val="000000"/>
        </w:rPr>
      </w:pPr>
      <w:r w:rsidRPr="00A45227">
        <w:rPr>
          <w:rFonts w:ascii="Arial" w:eastAsia="Arial" w:hAnsi="Arial" w:cs="Arial"/>
          <w:color w:val="000000"/>
        </w:rPr>
        <w:t>Die angemeldeten Teilnehmer werden nur dann verständigt, wenn ein Kurs nicht zustande kommt oder wenn sich der Zeitpunkt geändert hat. Abweichend von der Ausschreibung können mit den Teilnehmern auch andere Kurszeiten vereinbart werden.</w:t>
      </w:r>
    </w:p>
    <w:p w:rsidR="001C585C" w:rsidRDefault="001C585C" w:rsidP="001C585C">
      <w:pPr>
        <w:tabs>
          <w:tab w:val="left" w:pos="426"/>
          <w:tab w:val="left" w:pos="1701"/>
          <w:tab w:val="left" w:pos="2694"/>
        </w:tabs>
        <w:spacing w:after="0" w:line="240" w:lineRule="auto"/>
        <w:ind w:left="540" w:hanging="426"/>
        <w:jc w:val="both"/>
        <w:rPr>
          <w:rFonts w:ascii="Arial" w:eastAsia="Arial" w:hAnsi="Arial" w:cs="Arial"/>
          <w:sz w:val="24"/>
        </w:rPr>
      </w:pPr>
    </w:p>
    <w:p w:rsidR="001C585C" w:rsidRDefault="001C585C" w:rsidP="001C585C">
      <w:pPr>
        <w:spacing w:after="0" w:line="240" w:lineRule="auto"/>
        <w:ind w:left="425" w:hanging="426"/>
        <w:rPr>
          <w:rFonts w:ascii="Arial" w:eastAsia="Arial" w:hAnsi="Arial" w:cs="Arial"/>
          <w:b/>
          <w:color w:val="000000"/>
          <w:sz w:val="28"/>
        </w:rPr>
      </w:pPr>
      <w:r>
        <w:rPr>
          <w:rFonts w:ascii="Arial" w:eastAsia="Arial" w:hAnsi="Arial" w:cs="Arial"/>
          <w:b/>
          <w:color w:val="000000"/>
          <w:sz w:val="28"/>
        </w:rPr>
        <w:t xml:space="preserve">3. </w:t>
      </w:r>
      <w:r>
        <w:rPr>
          <w:rFonts w:ascii="Arial" w:eastAsia="Arial" w:hAnsi="Arial" w:cs="Arial"/>
          <w:b/>
          <w:color w:val="000000"/>
          <w:sz w:val="28"/>
        </w:rPr>
        <w:tab/>
        <w:t>Teilnehmerzahl</w:t>
      </w:r>
    </w:p>
    <w:p w:rsidR="001C585C" w:rsidRPr="00A45227" w:rsidRDefault="001C585C" w:rsidP="001C585C">
      <w:pPr>
        <w:spacing w:after="0" w:line="240" w:lineRule="auto"/>
        <w:ind w:left="425"/>
        <w:jc w:val="both"/>
        <w:rPr>
          <w:rFonts w:ascii="Arial" w:eastAsia="Arial" w:hAnsi="Arial" w:cs="Arial"/>
          <w:color w:val="000000"/>
        </w:rPr>
      </w:pPr>
      <w:r w:rsidRPr="00A45227">
        <w:rPr>
          <w:rFonts w:ascii="Arial" w:eastAsia="Arial" w:hAnsi="Arial" w:cs="Arial"/>
        </w:rPr>
        <w:t>Soweit im Programm nichts anderes angegeben ist, findet der Kurs nur statt, wenn sich mindestens 4 Hörer eingeschrieben haben.</w:t>
      </w:r>
      <w:r w:rsidRPr="00A45227">
        <w:rPr>
          <w:rFonts w:ascii="Arial" w:eastAsia="Arial" w:hAnsi="Arial" w:cs="Arial"/>
          <w:color w:val="000000"/>
        </w:rPr>
        <w:t xml:space="preserve"> Bei den Computerkursen ist die Teilnehmerzahl auf 9 Hörer begrenzt. Bei Vorträgen ist eine Mindestteilnehmerzahl von 10 Personen erforderlich.</w:t>
      </w:r>
    </w:p>
    <w:p w:rsidR="001C585C" w:rsidRDefault="001C585C" w:rsidP="001C585C">
      <w:pPr>
        <w:tabs>
          <w:tab w:val="left" w:pos="426"/>
          <w:tab w:val="left" w:pos="709"/>
          <w:tab w:val="left" w:pos="1701"/>
          <w:tab w:val="left" w:pos="2694"/>
        </w:tabs>
        <w:spacing w:after="0" w:line="240" w:lineRule="auto"/>
        <w:ind w:hanging="426"/>
        <w:jc w:val="both"/>
        <w:rPr>
          <w:rFonts w:ascii="Arial" w:eastAsia="Arial" w:hAnsi="Arial" w:cs="Arial"/>
          <w:sz w:val="24"/>
        </w:rPr>
      </w:pPr>
    </w:p>
    <w:p w:rsidR="00BD3BBC" w:rsidRDefault="001C585C" w:rsidP="001C585C">
      <w:pPr>
        <w:tabs>
          <w:tab w:val="left" w:pos="426"/>
          <w:tab w:val="left" w:pos="709"/>
          <w:tab w:val="left" w:pos="1701"/>
          <w:tab w:val="left" w:pos="2694"/>
        </w:tabs>
        <w:spacing w:after="0" w:line="240" w:lineRule="auto"/>
        <w:ind w:left="420" w:hanging="420"/>
        <w:jc w:val="both"/>
        <w:rPr>
          <w:rFonts w:ascii="Arial" w:eastAsia="Arial" w:hAnsi="Arial" w:cs="Arial"/>
          <w:b/>
          <w:sz w:val="28"/>
        </w:rPr>
      </w:pPr>
      <w:r>
        <w:rPr>
          <w:rFonts w:ascii="Arial" w:eastAsia="Arial" w:hAnsi="Arial" w:cs="Arial"/>
          <w:b/>
          <w:sz w:val="28"/>
        </w:rPr>
        <w:t>4.</w:t>
      </w:r>
      <w:r>
        <w:rPr>
          <w:rFonts w:ascii="Arial" w:eastAsia="Arial" w:hAnsi="Arial" w:cs="Arial"/>
          <w:sz w:val="28"/>
        </w:rPr>
        <w:tab/>
      </w:r>
      <w:r>
        <w:rPr>
          <w:rFonts w:ascii="Arial" w:eastAsia="Arial" w:hAnsi="Arial" w:cs="Arial"/>
          <w:b/>
          <w:sz w:val="28"/>
        </w:rPr>
        <w:t>Gebühren</w:t>
      </w:r>
    </w:p>
    <w:p w:rsidR="001C585C" w:rsidRPr="00A45227" w:rsidRDefault="001C585C" w:rsidP="001C585C">
      <w:pPr>
        <w:tabs>
          <w:tab w:val="left" w:pos="426"/>
          <w:tab w:val="left" w:pos="709"/>
          <w:tab w:val="left" w:pos="1701"/>
          <w:tab w:val="left" w:pos="2694"/>
        </w:tabs>
        <w:spacing w:after="0" w:line="240" w:lineRule="auto"/>
        <w:ind w:left="420" w:hanging="420"/>
        <w:jc w:val="both"/>
        <w:rPr>
          <w:rFonts w:ascii="Arial" w:eastAsia="Arial" w:hAnsi="Arial" w:cs="Arial"/>
        </w:rPr>
      </w:pPr>
      <w:r>
        <w:rPr>
          <w:rFonts w:ascii="Arial" w:eastAsia="Arial" w:hAnsi="Arial" w:cs="Arial"/>
          <w:sz w:val="24"/>
        </w:rPr>
        <w:tab/>
      </w:r>
      <w:r w:rsidRPr="00A45227">
        <w:rPr>
          <w:rFonts w:ascii="Arial" w:eastAsia="Arial" w:hAnsi="Arial" w:cs="Arial"/>
        </w:rPr>
        <w:t>Die Hö</w:t>
      </w:r>
      <w:r w:rsidR="007E34E2">
        <w:rPr>
          <w:rFonts w:ascii="Arial" w:eastAsia="Arial" w:hAnsi="Arial" w:cs="Arial"/>
        </w:rPr>
        <w:t xml:space="preserve">he des Teilnahmeentgelts ist im Semesterprogramm </w:t>
      </w:r>
      <w:r w:rsidRPr="00A45227">
        <w:rPr>
          <w:rFonts w:ascii="Arial" w:eastAsia="Arial" w:hAnsi="Arial" w:cs="Arial"/>
        </w:rPr>
        <w:t xml:space="preserve">bei den einzelnen Veranstaltungen angegeben. Die Gebühr ist </w:t>
      </w:r>
      <w:r>
        <w:rPr>
          <w:rFonts w:ascii="Arial" w:eastAsia="Arial" w:hAnsi="Arial" w:cs="Arial"/>
        </w:rPr>
        <w:t xml:space="preserve">bei </w:t>
      </w:r>
      <w:r w:rsidRPr="00A45227">
        <w:rPr>
          <w:rFonts w:ascii="Arial" w:eastAsia="Arial" w:hAnsi="Arial" w:cs="Arial"/>
        </w:rPr>
        <w:t>der Anmeldung</w:t>
      </w:r>
      <w:r w:rsidR="007E34E2">
        <w:rPr>
          <w:rFonts w:ascii="Arial" w:eastAsia="Arial" w:hAnsi="Arial" w:cs="Arial"/>
        </w:rPr>
        <w:t xml:space="preserve"> </w:t>
      </w:r>
      <w:r w:rsidRPr="00A45227">
        <w:rPr>
          <w:rFonts w:ascii="Arial" w:eastAsia="Arial" w:hAnsi="Arial" w:cs="Arial"/>
        </w:rPr>
        <w:t xml:space="preserve">durch </w:t>
      </w:r>
      <w:r w:rsidR="007E34E2">
        <w:rPr>
          <w:rFonts w:ascii="Arial" w:eastAsia="Arial" w:hAnsi="Arial" w:cs="Arial"/>
        </w:rPr>
        <w:t xml:space="preserve">Bankeinzugsermächtigung </w:t>
      </w:r>
      <w:r w:rsidRPr="00A45227">
        <w:rPr>
          <w:rFonts w:ascii="Arial" w:eastAsia="Arial" w:hAnsi="Arial" w:cs="Arial"/>
        </w:rPr>
        <w:t>zu begleichen. Materialkosten wer</w:t>
      </w:r>
      <w:r>
        <w:rPr>
          <w:rFonts w:ascii="Arial" w:eastAsia="Arial" w:hAnsi="Arial" w:cs="Arial"/>
        </w:rPr>
        <w:t xml:space="preserve">den </w:t>
      </w:r>
      <w:r w:rsidRPr="00A45227">
        <w:rPr>
          <w:rFonts w:ascii="Arial" w:eastAsia="Arial" w:hAnsi="Arial" w:cs="Arial"/>
        </w:rPr>
        <w:t>gesondert verrechnet. Bei Vorträgen muss die Gebühr vor Beginn der Veranstal</w:t>
      </w:r>
      <w:r>
        <w:rPr>
          <w:rFonts w:ascii="Arial" w:eastAsia="Arial" w:hAnsi="Arial" w:cs="Arial"/>
        </w:rPr>
        <w:t xml:space="preserve">tung bar </w:t>
      </w:r>
      <w:r w:rsidRPr="00A45227">
        <w:rPr>
          <w:rFonts w:ascii="Arial" w:eastAsia="Arial" w:hAnsi="Arial" w:cs="Arial"/>
        </w:rPr>
        <w:t>entrichtet werden.</w:t>
      </w:r>
    </w:p>
    <w:p w:rsidR="007E34E2" w:rsidRDefault="007E34E2" w:rsidP="001C585C">
      <w:pPr>
        <w:tabs>
          <w:tab w:val="left" w:pos="426"/>
          <w:tab w:val="left" w:pos="709"/>
          <w:tab w:val="left" w:pos="1701"/>
          <w:tab w:val="left" w:pos="2694"/>
        </w:tabs>
        <w:spacing w:after="0" w:line="240" w:lineRule="auto"/>
        <w:jc w:val="both"/>
        <w:rPr>
          <w:rFonts w:ascii="Arial" w:eastAsia="Arial" w:hAnsi="Arial" w:cs="Arial"/>
          <w:b/>
          <w:sz w:val="28"/>
        </w:rPr>
      </w:pPr>
    </w:p>
    <w:p w:rsidR="001C585C" w:rsidRDefault="001C585C" w:rsidP="001C585C">
      <w:pPr>
        <w:tabs>
          <w:tab w:val="left" w:pos="426"/>
          <w:tab w:val="left" w:pos="709"/>
          <w:tab w:val="left" w:pos="1701"/>
          <w:tab w:val="left" w:pos="2694"/>
        </w:tabs>
        <w:spacing w:after="0" w:line="240" w:lineRule="auto"/>
        <w:jc w:val="both"/>
        <w:rPr>
          <w:rFonts w:ascii="Arial" w:eastAsia="Arial" w:hAnsi="Arial" w:cs="Arial"/>
          <w:b/>
          <w:sz w:val="24"/>
        </w:rPr>
      </w:pPr>
      <w:r>
        <w:rPr>
          <w:rFonts w:ascii="Arial" w:eastAsia="Arial" w:hAnsi="Arial" w:cs="Arial"/>
          <w:b/>
          <w:sz w:val="28"/>
        </w:rPr>
        <w:t>5.</w:t>
      </w:r>
      <w:r>
        <w:rPr>
          <w:rFonts w:ascii="Arial" w:eastAsia="Arial" w:hAnsi="Arial" w:cs="Arial"/>
          <w:b/>
          <w:sz w:val="28"/>
        </w:rPr>
        <w:tab/>
        <w:t>Rücktritt / Kündigung seitens des Teilnehmers</w:t>
      </w:r>
    </w:p>
    <w:p w:rsidR="001C585C" w:rsidRPr="00A45227" w:rsidRDefault="001C585C" w:rsidP="001C585C">
      <w:pPr>
        <w:tabs>
          <w:tab w:val="left" w:pos="426"/>
          <w:tab w:val="left" w:pos="1701"/>
          <w:tab w:val="left" w:pos="2694"/>
        </w:tabs>
        <w:spacing w:after="0" w:line="240" w:lineRule="auto"/>
        <w:ind w:left="426" w:hanging="426"/>
        <w:jc w:val="both"/>
        <w:rPr>
          <w:rFonts w:ascii="Arial" w:eastAsia="Arial" w:hAnsi="Arial" w:cs="Arial"/>
        </w:rPr>
      </w:pPr>
      <w:r>
        <w:rPr>
          <w:rFonts w:ascii="Arial" w:eastAsia="Arial" w:hAnsi="Arial" w:cs="Arial"/>
          <w:sz w:val="24"/>
        </w:rPr>
        <w:tab/>
      </w:r>
      <w:r w:rsidRPr="00A45227">
        <w:rPr>
          <w:rFonts w:ascii="Arial" w:eastAsia="Arial" w:hAnsi="Arial" w:cs="Arial"/>
        </w:rPr>
        <w:t xml:space="preserve">Der Teilnehmer kann ohne Angabe von Gründen durch schriftliche Mitteilung an die Volkshochschule zurücktreten. Die schriftliche Mitteilung muss drei Werktage vor Kursbeginn bei der Gemeindeverwaltung Thurnau – VHS – eingegangen sein. In diesem Fall wird keine Gebühr fällig. Geht die schriftliche Mitteilung erst am Tag des Kursbeginns oder im Zeitraum bis zum 2. Kurstermin ein, ist eine Kündigung nur bei Vorliegen eines wichtigen Grundes (z. B. Wegzug, Krankheit) möglich. In diesem Fall werden 7,50 € Bearbeitungsgebühr berechnet. Eine Kündigung/Rücktritt/Abmeldung ist nur in der Gemeindeverwaltung Thurnau, Volkshochschule, </w:t>
      </w:r>
      <w:r w:rsidRPr="00A45227">
        <w:rPr>
          <w:rFonts w:ascii="Arial" w:eastAsia="Arial" w:hAnsi="Arial" w:cs="Arial"/>
          <w:u w:val="single"/>
        </w:rPr>
        <w:t>nicht beim Kursleiter</w:t>
      </w:r>
      <w:r w:rsidRPr="00A45227">
        <w:rPr>
          <w:rFonts w:ascii="Arial" w:eastAsia="Arial" w:hAnsi="Arial" w:cs="Arial"/>
        </w:rPr>
        <w:t xml:space="preserve"> möglich.</w:t>
      </w:r>
    </w:p>
    <w:p w:rsidR="001C585C" w:rsidRDefault="001C585C" w:rsidP="001C585C">
      <w:pPr>
        <w:tabs>
          <w:tab w:val="left" w:pos="426"/>
          <w:tab w:val="left" w:pos="1701"/>
          <w:tab w:val="left" w:pos="2694"/>
        </w:tabs>
        <w:spacing w:after="0" w:line="240" w:lineRule="auto"/>
        <w:ind w:left="426" w:hanging="426"/>
        <w:jc w:val="both"/>
        <w:rPr>
          <w:rFonts w:ascii="Arial" w:eastAsia="Arial" w:hAnsi="Arial" w:cs="Arial"/>
          <w:sz w:val="24"/>
        </w:rPr>
      </w:pPr>
    </w:p>
    <w:p w:rsidR="001C585C" w:rsidRDefault="001C585C" w:rsidP="001C585C">
      <w:pPr>
        <w:spacing w:after="0" w:line="240" w:lineRule="auto"/>
        <w:ind w:left="426" w:hanging="426"/>
        <w:rPr>
          <w:rFonts w:ascii="Arial" w:eastAsia="Arial" w:hAnsi="Arial" w:cs="Arial"/>
          <w:b/>
          <w:color w:val="000000"/>
          <w:sz w:val="28"/>
        </w:rPr>
      </w:pPr>
      <w:r>
        <w:rPr>
          <w:rFonts w:ascii="Arial" w:eastAsia="Arial" w:hAnsi="Arial" w:cs="Arial"/>
          <w:b/>
          <w:color w:val="000000"/>
          <w:sz w:val="28"/>
        </w:rPr>
        <w:t xml:space="preserve">6. </w:t>
      </w:r>
      <w:r>
        <w:rPr>
          <w:rFonts w:ascii="Arial" w:eastAsia="Arial" w:hAnsi="Arial" w:cs="Arial"/>
          <w:b/>
          <w:color w:val="000000"/>
          <w:sz w:val="28"/>
        </w:rPr>
        <w:tab/>
        <w:t>Rücktritt / Kündigung seitens der VHS</w:t>
      </w:r>
    </w:p>
    <w:p w:rsidR="001C585C" w:rsidRPr="00A45227" w:rsidRDefault="001C585C" w:rsidP="001C585C">
      <w:pPr>
        <w:tabs>
          <w:tab w:val="left" w:pos="426"/>
          <w:tab w:val="left" w:pos="1701"/>
          <w:tab w:val="left" w:pos="2694"/>
        </w:tabs>
        <w:spacing w:after="0" w:line="240" w:lineRule="auto"/>
        <w:ind w:left="426" w:hanging="426"/>
        <w:jc w:val="both"/>
        <w:rPr>
          <w:rFonts w:ascii="Arial" w:eastAsia="Arial" w:hAnsi="Arial" w:cs="Arial"/>
        </w:rPr>
      </w:pPr>
      <w:r>
        <w:rPr>
          <w:rFonts w:ascii="Arial" w:eastAsia="Arial" w:hAnsi="Arial" w:cs="Arial"/>
          <w:sz w:val="24"/>
        </w:rPr>
        <w:tab/>
      </w:r>
      <w:r w:rsidRPr="00A45227">
        <w:rPr>
          <w:rFonts w:ascii="Arial" w:eastAsia="Arial" w:hAnsi="Arial" w:cs="Arial"/>
        </w:rPr>
        <w:t>Die VHS kann vom Vertrag zurücktreten bzw. den Vertrag kündigen</w:t>
      </w:r>
    </w:p>
    <w:p w:rsidR="001C585C" w:rsidRPr="00A45227" w:rsidRDefault="001C585C" w:rsidP="001C585C">
      <w:pPr>
        <w:numPr>
          <w:ilvl w:val="0"/>
          <w:numId w:val="2"/>
        </w:numPr>
        <w:tabs>
          <w:tab w:val="left" w:pos="426"/>
          <w:tab w:val="left" w:pos="1701"/>
          <w:tab w:val="left" w:pos="2694"/>
        </w:tabs>
        <w:spacing w:after="0" w:line="240" w:lineRule="auto"/>
        <w:ind w:left="780" w:hanging="360"/>
        <w:jc w:val="both"/>
        <w:rPr>
          <w:rFonts w:ascii="Arial" w:eastAsia="Arial" w:hAnsi="Arial" w:cs="Arial"/>
        </w:rPr>
      </w:pPr>
      <w:r w:rsidRPr="00A45227">
        <w:rPr>
          <w:rFonts w:ascii="Arial" w:eastAsia="Arial" w:hAnsi="Arial" w:cs="Arial"/>
        </w:rPr>
        <w:t>wenn die Mindestteilnehmerzahl von 4 Teilnehmern zu Beginn des Kurses nicht erreicht wird. In diesem Fall wird eine bereits eingezogene Gebühr zurückerstattet.</w:t>
      </w:r>
    </w:p>
    <w:p w:rsidR="001C585C" w:rsidRPr="00A45227" w:rsidRDefault="001C585C" w:rsidP="001C585C">
      <w:pPr>
        <w:numPr>
          <w:ilvl w:val="0"/>
          <w:numId w:val="2"/>
        </w:numPr>
        <w:tabs>
          <w:tab w:val="left" w:pos="426"/>
          <w:tab w:val="left" w:pos="1701"/>
          <w:tab w:val="left" w:pos="2694"/>
        </w:tabs>
        <w:spacing w:after="0" w:line="240" w:lineRule="auto"/>
        <w:ind w:left="780" w:hanging="360"/>
        <w:jc w:val="both"/>
        <w:rPr>
          <w:rFonts w:ascii="Arial" w:eastAsia="Arial" w:hAnsi="Arial" w:cs="Arial"/>
        </w:rPr>
      </w:pPr>
      <w:r w:rsidRPr="00A45227">
        <w:rPr>
          <w:rFonts w:ascii="Arial" w:eastAsia="Arial" w:hAnsi="Arial" w:cs="Arial"/>
        </w:rPr>
        <w:t>wenn der Kursleiter aus Gründen, die nicht im Einflussbereich der VHS liegen (z. B. Krankheit) ausfällt. In diesem Fall wird die Gebühr anteilig zurückerstattet.</w:t>
      </w:r>
    </w:p>
    <w:p w:rsidR="001C585C" w:rsidRPr="00A45227" w:rsidRDefault="001C585C" w:rsidP="001C585C">
      <w:pPr>
        <w:numPr>
          <w:ilvl w:val="0"/>
          <w:numId w:val="2"/>
        </w:numPr>
        <w:tabs>
          <w:tab w:val="left" w:pos="426"/>
          <w:tab w:val="left" w:pos="1701"/>
          <w:tab w:val="left" w:pos="2694"/>
        </w:tabs>
        <w:spacing w:after="0" w:line="240" w:lineRule="auto"/>
        <w:ind w:left="780" w:hanging="360"/>
        <w:jc w:val="both"/>
        <w:rPr>
          <w:rFonts w:ascii="Arial" w:eastAsia="Arial" w:hAnsi="Arial" w:cs="Arial"/>
        </w:rPr>
      </w:pPr>
      <w:r w:rsidRPr="00A45227">
        <w:rPr>
          <w:rFonts w:ascii="Arial" w:eastAsia="Arial" w:hAnsi="Arial" w:cs="Arial"/>
        </w:rPr>
        <w:t>bei groben Verstößen des Teilnehmers gegen die Allgemeinen Geschäftsbedingungen und /oder bei wiederholtem Verstoß gegen die Unterrichts- oder Hausordnung. In diesem Fall erfolgt keine Rückerstattung der Gebühr.</w:t>
      </w:r>
    </w:p>
    <w:p w:rsidR="001C585C" w:rsidRPr="00A45227" w:rsidRDefault="001C585C" w:rsidP="001C585C">
      <w:pPr>
        <w:tabs>
          <w:tab w:val="left" w:pos="426"/>
          <w:tab w:val="left" w:pos="1701"/>
          <w:tab w:val="left" w:pos="2694"/>
        </w:tabs>
        <w:spacing w:after="0" w:line="240" w:lineRule="auto"/>
        <w:jc w:val="both"/>
        <w:rPr>
          <w:rFonts w:ascii="Arial" w:eastAsia="Arial" w:hAnsi="Arial" w:cs="Arial"/>
        </w:rPr>
      </w:pPr>
    </w:p>
    <w:p w:rsidR="001C585C" w:rsidRDefault="001C585C" w:rsidP="001C585C">
      <w:pPr>
        <w:spacing w:after="0" w:line="240" w:lineRule="auto"/>
        <w:ind w:left="426" w:hanging="426"/>
        <w:rPr>
          <w:rFonts w:ascii="Arial" w:eastAsia="Arial" w:hAnsi="Arial" w:cs="Arial"/>
          <w:b/>
          <w:color w:val="000000"/>
          <w:sz w:val="28"/>
        </w:rPr>
      </w:pPr>
      <w:r>
        <w:rPr>
          <w:rFonts w:ascii="Arial" w:eastAsia="Arial" w:hAnsi="Arial" w:cs="Arial"/>
          <w:b/>
          <w:color w:val="000000"/>
          <w:sz w:val="28"/>
        </w:rPr>
        <w:t>7.</w:t>
      </w:r>
      <w:r>
        <w:rPr>
          <w:rFonts w:ascii="Arial" w:eastAsia="Arial" w:hAnsi="Arial" w:cs="Arial"/>
          <w:b/>
          <w:color w:val="000000"/>
          <w:sz w:val="24"/>
        </w:rPr>
        <w:t xml:space="preserve"> </w:t>
      </w:r>
      <w:r>
        <w:rPr>
          <w:rFonts w:ascii="Arial" w:eastAsia="Arial" w:hAnsi="Arial" w:cs="Arial"/>
          <w:b/>
          <w:color w:val="000000"/>
          <w:sz w:val="24"/>
        </w:rPr>
        <w:tab/>
      </w:r>
      <w:r>
        <w:rPr>
          <w:rFonts w:ascii="Arial" w:eastAsia="Arial" w:hAnsi="Arial" w:cs="Arial"/>
          <w:b/>
          <w:color w:val="000000"/>
          <w:sz w:val="28"/>
        </w:rPr>
        <w:t>Veranstaltungsort</w:t>
      </w:r>
    </w:p>
    <w:p w:rsidR="00DF1CDA" w:rsidRPr="00A45227" w:rsidRDefault="00DF1CDA" w:rsidP="00DF1CDA">
      <w:pPr>
        <w:tabs>
          <w:tab w:val="left" w:pos="426"/>
          <w:tab w:val="left" w:pos="1701"/>
          <w:tab w:val="left" w:pos="2694"/>
        </w:tabs>
        <w:spacing w:after="0" w:line="240" w:lineRule="auto"/>
        <w:ind w:left="426"/>
        <w:jc w:val="both"/>
        <w:rPr>
          <w:rFonts w:ascii="Arial" w:eastAsia="Arial" w:hAnsi="Arial" w:cs="Arial"/>
        </w:rPr>
      </w:pPr>
      <w:r w:rsidRPr="00A45227">
        <w:rPr>
          <w:rFonts w:ascii="Arial" w:eastAsia="Arial" w:hAnsi="Arial" w:cs="Arial"/>
        </w:rPr>
        <w:t>Die Volkshochschule ist Gast in den</w:t>
      </w:r>
      <w:r>
        <w:rPr>
          <w:rFonts w:ascii="Arial" w:eastAsia="Arial" w:hAnsi="Arial" w:cs="Arial"/>
        </w:rPr>
        <w:t xml:space="preserve"> Räumen der Schule Thurnau, im Gemeindehaus </w:t>
      </w:r>
      <w:proofErr w:type="spellStart"/>
      <w:r>
        <w:rPr>
          <w:rFonts w:ascii="Arial" w:eastAsia="Arial" w:hAnsi="Arial" w:cs="Arial"/>
        </w:rPr>
        <w:t>Limmersdorf</w:t>
      </w:r>
      <w:proofErr w:type="spellEnd"/>
      <w:r>
        <w:rPr>
          <w:rFonts w:ascii="Arial" w:eastAsia="Arial" w:hAnsi="Arial" w:cs="Arial"/>
        </w:rPr>
        <w:t xml:space="preserve">, im Schützenhaus Thurnau, im Seniorendorf Kirschenallee, in der Fachklinik </w:t>
      </w:r>
      <w:proofErr w:type="spellStart"/>
      <w:r>
        <w:rPr>
          <w:rFonts w:ascii="Arial" w:eastAsia="Arial" w:hAnsi="Arial" w:cs="Arial"/>
        </w:rPr>
        <w:t>Hutschdorf</w:t>
      </w:r>
      <w:proofErr w:type="spellEnd"/>
      <w:r>
        <w:rPr>
          <w:rFonts w:ascii="Arial" w:eastAsia="Arial" w:hAnsi="Arial" w:cs="Arial"/>
        </w:rPr>
        <w:t xml:space="preserve">, in der Turnhalle </w:t>
      </w:r>
      <w:proofErr w:type="spellStart"/>
      <w:r>
        <w:rPr>
          <w:rFonts w:ascii="Arial" w:eastAsia="Arial" w:hAnsi="Arial" w:cs="Arial"/>
        </w:rPr>
        <w:t>Wonsees</w:t>
      </w:r>
      <w:proofErr w:type="spellEnd"/>
      <w:r>
        <w:rPr>
          <w:rFonts w:ascii="Arial" w:eastAsia="Arial" w:hAnsi="Arial" w:cs="Arial"/>
        </w:rPr>
        <w:t xml:space="preserve"> und </w:t>
      </w:r>
      <w:r w:rsidRPr="00A45227">
        <w:rPr>
          <w:rFonts w:ascii="Arial" w:eastAsia="Arial" w:hAnsi="Arial" w:cs="Arial"/>
        </w:rPr>
        <w:t xml:space="preserve">sowohl im ehemaligen als auch im jetzigen Rathaus </w:t>
      </w:r>
      <w:r>
        <w:rPr>
          <w:rFonts w:ascii="Arial" w:eastAsia="Arial" w:hAnsi="Arial" w:cs="Arial"/>
        </w:rPr>
        <w:t xml:space="preserve">sowie im Torwärterhaus am Rathaus </w:t>
      </w:r>
      <w:r w:rsidRPr="00A45227">
        <w:rPr>
          <w:rFonts w:ascii="Arial" w:eastAsia="Arial" w:hAnsi="Arial" w:cs="Arial"/>
        </w:rPr>
        <w:t xml:space="preserve">Thurnau. Die Hausordnung der </w:t>
      </w:r>
      <w:r w:rsidRPr="00A45227">
        <w:rPr>
          <w:rFonts w:ascii="Arial" w:eastAsia="Arial" w:hAnsi="Arial" w:cs="Arial"/>
        </w:rPr>
        <w:lastRenderedPageBreak/>
        <w:t>Schulen und den jeweiligen Einrichtungen gilt deshalb auch für die Veranstaltungen der VHS. Die Räume müssen so verlassen werden, wie sie vorgefunden wurden.</w:t>
      </w:r>
    </w:p>
    <w:p w:rsidR="001C585C" w:rsidRDefault="001C585C" w:rsidP="001C585C">
      <w:pPr>
        <w:tabs>
          <w:tab w:val="left" w:pos="426"/>
          <w:tab w:val="left" w:pos="1701"/>
          <w:tab w:val="left" w:pos="2694"/>
        </w:tabs>
        <w:spacing w:after="0" w:line="240" w:lineRule="auto"/>
        <w:jc w:val="both"/>
        <w:rPr>
          <w:rFonts w:ascii="Arial" w:eastAsia="Arial" w:hAnsi="Arial" w:cs="Arial"/>
          <w:sz w:val="24"/>
        </w:rPr>
      </w:pPr>
    </w:p>
    <w:p w:rsidR="00AF7F6C" w:rsidRPr="00AF7F6C" w:rsidRDefault="00876133" w:rsidP="00AF7F6C">
      <w:pPr>
        <w:autoSpaceDE w:val="0"/>
        <w:autoSpaceDN w:val="0"/>
        <w:adjustRightInd w:val="0"/>
        <w:spacing w:after="0" w:line="240" w:lineRule="auto"/>
        <w:rPr>
          <w:rFonts w:ascii="Arial" w:eastAsiaTheme="minorHAnsi" w:hAnsi="Arial" w:cs="Arial"/>
          <w:color w:val="000000"/>
          <w:sz w:val="28"/>
          <w:szCs w:val="28"/>
          <w:lang w:eastAsia="en-US"/>
        </w:rPr>
      </w:pPr>
      <w:r>
        <w:rPr>
          <w:rFonts w:ascii="Arial" w:eastAsiaTheme="minorHAnsi" w:hAnsi="Arial" w:cs="Arial"/>
          <w:b/>
          <w:bCs/>
          <w:color w:val="000000"/>
          <w:sz w:val="28"/>
          <w:szCs w:val="28"/>
          <w:lang w:eastAsia="en-US"/>
        </w:rPr>
        <w:t>8</w:t>
      </w:r>
      <w:r w:rsidR="00AF7F6C" w:rsidRPr="00AF7F6C">
        <w:rPr>
          <w:rFonts w:ascii="Arial" w:eastAsiaTheme="minorHAnsi" w:hAnsi="Arial" w:cs="Arial"/>
          <w:b/>
          <w:bCs/>
          <w:color w:val="000000"/>
          <w:sz w:val="28"/>
          <w:szCs w:val="28"/>
          <w:lang w:eastAsia="en-US"/>
        </w:rPr>
        <w:t xml:space="preserve">. Teilnahmebescheinigungen </w:t>
      </w:r>
    </w:p>
    <w:p w:rsidR="00AF7F6C" w:rsidRPr="00AF7F6C" w:rsidRDefault="00AF7F6C" w:rsidP="002D5A77">
      <w:pPr>
        <w:autoSpaceDE w:val="0"/>
        <w:autoSpaceDN w:val="0"/>
        <w:adjustRightInd w:val="0"/>
        <w:spacing w:after="0" w:line="240" w:lineRule="auto"/>
        <w:ind w:left="420"/>
        <w:jc w:val="both"/>
        <w:rPr>
          <w:rFonts w:ascii="Arial" w:eastAsiaTheme="minorHAnsi" w:hAnsi="Arial" w:cs="Arial"/>
          <w:color w:val="000000"/>
          <w:lang w:eastAsia="en-US"/>
        </w:rPr>
      </w:pPr>
      <w:r w:rsidRPr="00AF7F6C">
        <w:rPr>
          <w:rFonts w:ascii="Arial" w:eastAsiaTheme="minorHAnsi" w:hAnsi="Arial" w:cs="Arial"/>
          <w:color w:val="000000"/>
          <w:lang w:eastAsia="en-US"/>
        </w:rPr>
        <w:t>Teilnahmebescheinigungen können auf Wunsch lediglich binnen eines Jahres nach Kurs- oder Veranstaltungsende ausgestellt werden, sofern mindestens 80% der Unterrichtseinheiten besucht wurden. Die Teilnahmebescheinigungen sind i</w:t>
      </w:r>
      <w:r w:rsidR="007E34E2">
        <w:rPr>
          <w:rFonts w:ascii="Arial" w:eastAsiaTheme="minorHAnsi" w:hAnsi="Arial" w:cs="Arial"/>
          <w:color w:val="000000"/>
          <w:lang w:eastAsia="en-US"/>
        </w:rPr>
        <w:t>m Rathaus Thurnau</w:t>
      </w:r>
      <w:r w:rsidRPr="00AF7F6C">
        <w:rPr>
          <w:rFonts w:ascii="Arial" w:eastAsiaTheme="minorHAnsi" w:hAnsi="Arial" w:cs="Arial"/>
          <w:color w:val="000000"/>
          <w:lang w:eastAsia="en-US"/>
        </w:rPr>
        <w:t xml:space="preserve"> abzuholen. </w:t>
      </w:r>
    </w:p>
    <w:p w:rsidR="001C585C" w:rsidRDefault="001C585C" w:rsidP="00AF7F6C">
      <w:pPr>
        <w:tabs>
          <w:tab w:val="left" w:pos="426"/>
          <w:tab w:val="left" w:pos="1701"/>
          <w:tab w:val="left" w:pos="2694"/>
        </w:tabs>
        <w:spacing w:after="0" w:line="240" w:lineRule="auto"/>
        <w:jc w:val="both"/>
        <w:rPr>
          <w:rFonts w:ascii="Arial" w:eastAsia="Arial" w:hAnsi="Arial" w:cs="Arial"/>
          <w:sz w:val="24"/>
        </w:rPr>
      </w:pPr>
    </w:p>
    <w:p w:rsidR="001C585C" w:rsidRPr="00A45227" w:rsidRDefault="00876133" w:rsidP="001C585C">
      <w:pPr>
        <w:tabs>
          <w:tab w:val="left" w:pos="426"/>
          <w:tab w:val="left" w:pos="1701"/>
          <w:tab w:val="left" w:pos="2694"/>
        </w:tabs>
        <w:spacing w:after="0" w:line="240" w:lineRule="auto"/>
        <w:ind w:left="420" w:hanging="420"/>
        <w:jc w:val="both"/>
        <w:rPr>
          <w:rFonts w:ascii="Arial" w:eastAsia="Arial" w:hAnsi="Arial" w:cs="Arial"/>
        </w:rPr>
      </w:pPr>
      <w:r>
        <w:rPr>
          <w:rFonts w:ascii="Arial" w:eastAsia="Arial" w:hAnsi="Arial" w:cs="Arial"/>
          <w:b/>
          <w:sz w:val="28"/>
        </w:rPr>
        <w:t>9</w:t>
      </w:r>
      <w:r w:rsidR="001C585C">
        <w:rPr>
          <w:rFonts w:ascii="Arial" w:eastAsia="Arial" w:hAnsi="Arial" w:cs="Arial"/>
          <w:b/>
          <w:sz w:val="28"/>
        </w:rPr>
        <w:t>.</w:t>
      </w:r>
      <w:r w:rsidR="001C585C">
        <w:rPr>
          <w:rFonts w:ascii="Arial" w:eastAsia="Arial" w:hAnsi="Arial" w:cs="Arial"/>
          <w:b/>
          <w:sz w:val="28"/>
        </w:rPr>
        <w:tab/>
        <w:t>Haftung</w:t>
      </w:r>
      <w:r w:rsidR="001C585C">
        <w:rPr>
          <w:rFonts w:ascii="Arial" w:eastAsia="Arial" w:hAnsi="Arial" w:cs="Arial"/>
          <w:b/>
          <w:sz w:val="24"/>
        </w:rPr>
        <w:br/>
      </w:r>
      <w:r w:rsidR="001C585C">
        <w:rPr>
          <w:rFonts w:ascii="Arial" w:eastAsia="Arial" w:hAnsi="Arial" w:cs="Arial"/>
          <w:sz w:val="24"/>
        </w:rPr>
        <w:tab/>
      </w:r>
      <w:r w:rsidR="001C585C" w:rsidRPr="00A45227">
        <w:rPr>
          <w:rFonts w:ascii="Arial" w:eastAsia="Arial" w:hAnsi="Arial" w:cs="Arial"/>
        </w:rPr>
        <w:t xml:space="preserve">Eine Haftung für Personen- und Sachschäden, Diebstähle und Verluste sowie Haftung </w:t>
      </w:r>
      <w:r w:rsidR="001C585C">
        <w:rPr>
          <w:rFonts w:ascii="Arial" w:eastAsia="Arial" w:hAnsi="Arial" w:cs="Arial"/>
        </w:rPr>
        <w:t xml:space="preserve">für </w:t>
      </w:r>
      <w:r w:rsidR="001C585C" w:rsidRPr="00A45227">
        <w:rPr>
          <w:rFonts w:ascii="Arial" w:eastAsia="Arial" w:hAnsi="Arial" w:cs="Arial"/>
        </w:rPr>
        <w:t>fremdes Verschulden nach §§ 276 und 278 BGB wird nicht übernommen.</w:t>
      </w:r>
    </w:p>
    <w:p w:rsidR="001C585C" w:rsidRDefault="001C585C" w:rsidP="001C585C">
      <w:pPr>
        <w:spacing w:after="0" w:line="360" w:lineRule="auto"/>
        <w:ind w:left="720"/>
        <w:rPr>
          <w:rFonts w:ascii="Arial" w:eastAsia="Arial" w:hAnsi="Arial" w:cs="Arial"/>
          <w:b/>
          <w:sz w:val="24"/>
          <w:u w:val="single"/>
        </w:rPr>
      </w:pPr>
    </w:p>
    <w:p w:rsidR="001C585C" w:rsidRDefault="00876133" w:rsidP="00876133">
      <w:pPr>
        <w:tabs>
          <w:tab w:val="left" w:pos="426"/>
          <w:tab w:val="left" w:pos="1701"/>
          <w:tab w:val="left" w:pos="2694"/>
        </w:tabs>
        <w:spacing w:after="0" w:line="240" w:lineRule="auto"/>
        <w:ind w:hanging="142"/>
        <w:jc w:val="both"/>
        <w:rPr>
          <w:rFonts w:ascii="Arial" w:eastAsia="Arial" w:hAnsi="Arial" w:cs="Arial"/>
          <w:b/>
          <w:sz w:val="28"/>
        </w:rPr>
      </w:pPr>
      <w:r>
        <w:rPr>
          <w:rFonts w:ascii="Arial" w:eastAsia="Arial" w:hAnsi="Arial" w:cs="Arial"/>
          <w:b/>
          <w:sz w:val="28"/>
        </w:rPr>
        <w:t>10</w:t>
      </w:r>
      <w:r w:rsidR="001C585C">
        <w:rPr>
          <w:rFonts w:ascii="Arial" w:eastAsia="Arial" w:hAnsi="Arial" w:cs="Arial"/>
          <w:b/>
          <w:sz w:val="28"/>
        </w:rPr>
        <w:t>.</w:t>
      </w:r>
      <w:r w:rsidR="001C585C">
        <w:rPr>
          <w:rFonts w:ascii="Arial" w:eastAsia="Arial" w:hAnsi="Arial" w:cs="Arial"/>
          <w:b/>
          <w:sz w:val="28"/>
        </w:rPr>
        <w:tab/>
        <w:t>Ferien und Feiertage</w:t>
      </w:r>
    </w:p>
    <w:p w:rsidR="001C585C" w:rsidRPr="00A45227" w:rsidRDefault="001C585C" w:rsidP="001C585C">
      <w:pPr>
        <w:tabs>
          <w:tab w:val="left" w:pos="426"/>
          <w:tab w:val="left" w:pos="1701"/>
          <w:tab w:val="left" w:pos="2694"/>
        </w:tabs>
        <w:spacing w:after="0" w:line="240" w:lineRule="auto"/>
        <w:ind w:left="426"/>
        <w:jc w:val="both"/>
        <w:rPr>
          <w:rFonts w:ascii="Arial" w:eastAsia="Arial" w:hAnsi="Arial" w:cs="Arial"/>
        </w:rPr>
      </w:pPr>
      <w:r w:rsidRPr="00A45227">
        <w:rPr>
          <w:rFonts w:ascii="Arial" w:eastAsia="Arial" w:hAnsi="Arial" w:cs="Arial"/>
        </w:rPr>
        <w:t>Während der Schulferien und an unterrichtsfreien Tagen finden keine Veranstaltungen statt, es sei denn, diese wurden so vereinbart oder ausgeschrieben. Siehe unten stehende Terminübersicht!</w:t>
      </w:r>
    </w:p>
    <w:p w:rsidR="001C585C" w:rsidRDefault="001C585C" w:rsidP="001C585C">
      <w:pPr>
        <w:tabs>
          <w:tab w:val="left" w:pos="426"/>
        </w:tabs>
        <w:spacing w:after="0" w:line="240" w:lineRule="auto"/>
        <w:ind w:left="720"/>
        <w:rPr>
          <w:rFonts w:ascii="Arial" w:eastAsia="Arial" w:hAnsi="Arial" w:cs="Arial"/>
          <w:color w:val="000000"/>
          <w:sz w:val="24"/>
        </w:rPr>
      </w:pPr>
    </w:p>
    <w:p w:rsidR="001C585C" w:rsidRDefault="00876133" w:rsidP="001C585C">
      <w:pPr>
        <w:tabs>
          <w:tab w:val="left" w:pos="426"/>
        </w:tabs>
        <w:spacing w:after="0" w:line="240" w:lineRule="auto"/>
        <w:ind w:left="426" w:hanging="568"/>
        <w:rPr>
          <w:rFonts w:ascii="Arial" w:eastAsia="Arial" w:hAnsi="Arial" w:cs="Arial"/>
          <w:b/>
          <w:color w:val="000000"/>
          <w:sz w:val="28"/>
        </w:rPr>
      </w:pPr>
      <w:r>
        <w:rPr>
          <w:rFonts w:ascii="Arial" w:eastAsia="Arial" w:hAnsi="Arial" w:cs="Arial"/>
          <w:b/>
          <w:color w:val="000000"/>
          <w:sz w:val="28"/>
        </w:rPr>
        <w:t>11</w:t>
      </w:r>
      <w:r w:rsidR="001C585C">
        <w:rPr>
          <w:rFonts w:ascii="Arial" w:eastAsia="Arial" w:hAnsi="Arial" w:cs="Arial"/>
          <w:b/>
          <w:color w:val="000000"/>
          <w:sz w:val="28"/>
        </w:rPr>
        <w:t>.</w:t>
      </w:r>
      <w:r w:rsidR="001C585C">
        <w:rPr>
          <w:rFonts w:ascii="Arial" w:eastAsia="Arial" w:hAnsi="Arial" w:cs="Arial"/>
          <w:b/>
          <w:color w:val="000000"/>
          <w:sz w:val="28"/>
        </w:rPr>
        <w:tab/>
        <w:t>Zusätzliche Kurse</w:t>
      </w:r>
    </w:p>
    <w:p w:rsidR="001C585C" w:rsidRPr="00A45227" w:rsidRDefault="001C585C" w:rsidP="001C585C">
      <w:pPr>
        <w:tabs>
          <w:tab w:val="left" w:pos="426"/>
        </w:tabs>
        <w:spacing w:after="0" w:line="240" w:lineRule="auto"/>
        <w:ind w:left="426"/>
        <w:jc w:val="both"/>
        <w:rPr>
          <w:rFonts w:ascii="Arial" w:eastAsia="Arial" w:hAnsi="Arial" w:cs="Arial"/>
          <w:color w:val="000000"/>
        </w:rPr>
      </w:pPr>
      <w:r w:rsidRPr="00A45227">
        <w:rPr>
          <w:rFonts w:ascii="Arial" w:eastAsia="Arial" w:hAnsi="Arial" w:cs="Arial"/>
          <w:color w:val="000000"/>
        </w:rPr>
        <w:t>Auf Wunsch der Teilnehmer können zusätzliche Kurse eingeschoben werden. Diese werden rechtzeitig auf der Homepage des Marktes Thurnau und in der Tagespresse angekündigt.</w:t>
      </w:r>
    </w:p>
    <w:p w:rsidR="001C585C" w:rsidRDefault="001C585C" w:rsidP="001C585C">
      <w:pPr>
        <w:tabs>
          <w:tab w:val="left" w:pos="426"/>
        </w:tabs>
        <w:spacing w:after="0" w:line="240" w:lineRule="auto"/>
        <w:ind w:left="426"/>
        <w:jc w:val="both"/>
        <w:rPr>
          <w:rFonts w:ascii="Arial" w:eastAsia="Arial" w:hAnsi="Arial" w:cs="Arial"/>
          <w:color w:val="000000"/>
          <w:sz w:val="24"/>
        </w:rPr>
      </w:pPr>
    </w:p>
    <w:p w:rsidR="001C585C" w:rsidRPr="00A45227" w:rsidRDefault="001C585C" w:rsidP="001C585C">
      <w:pPr>
        <w:spacing w:after="150" w:line="240" w:lineRule="auto"/>
        <w:ind w:left="426" w:hanging="568"/>
        <w:rPr>
          <w:rFonts w:ascii="Arial" w:eastAsia="Arial" w:hAnsi="Arial" w:cs="Arial"/>
        </w:rPr>
      </w:pPr>
      <w:r>
        <w:rPr>
          <w:rFonts w:ascii="Arial" w:eastAsia="Arial" w:hAnsi="Arial" w:cs="Arial"/>
          <w:b/>
          <w:color w:val="000000"/>
          <w:sz w:val="28"/>
        </w:rPr>
        <w:t>1</w:t>
      </w:r>
      <w:r w:rsidR="00876133">
        <w:rPr>
          <w:rFonts w:ascii="Arial" w:eastAsia="Arial" w:hAnsi="Arial" w:cs="Arial"/>
          <w:b/>
          <w:color w:val="000000"/>
          <w:sz w:val="28"/>
        </w:rPr>
        <w:t>2</w:t>
      </w:r>
      <w:r>
        <w:rPr>
          <w:rFonts w:ascii="Arial" w:eastAsia="Arial" w:hAnsi="Arial" w:cs="Arial"/>
          <w:b/>
          <w:color w:val="000000"/>
          <w:sz w:val="28"/>
        </w:rPr>
        <w:t>.</w:t>
      </w:r>
      <w:r>
        <w:rPr>
          <w:rFonts w:ascii="Arial" w:eastAsia="Arial" w:hAnsi="Arial" w:cs="Arial"/>
          <w:b/>
          <w:color w:val="000000"/>
          <w:sz w:val="28"/>
        </w:rPr>
        <w:tab/>
        <w:t>Datenschutz – Hinweis nach Art. 13 Datenschutz-Grundverordnung (DSGVO):</w:t>
      </w:r>
      <w:r>
        <w:rPr>
          <w:rFonts w:ascii="Arial" w:eastAsia="Arial" w:hAnsi="Arial" w:cs="Arial"/>
          <w:b/>
          <w:color w:val="000000"/>
          <w:sz w:val="28"/>
        </w:rPr>
        <w:br/>
      </w:r>
      <w:r w:rsidRPr="00A45227">
        <w:rPr>
          <w:rFonts w:ascii="Arial" w:eastAsia="Arial" w:hAnsi="Arial" w:cs="Arial"/>
        </w:rPr>
        <w:t xml:space="preserve">Verantwortlich für die Verarbeitung dieser Daten ist der Markt Thurnau - Volkshochschule, Oberer Markt 28, </w:t>
      </w:r>
      <w:hyperlink r:id="rId9">
        <w:r w:rsidRPr="00A45227">
          <w:rPr>
            <w:rFonts w:ascii="Arial" w:eastAsia="Arial" w:hAnsi="Arial" w:cs="Arial"/>
            <w:color w:val="0000FF"/>
            <w:u w:val="single"/>
          </w:rPr>
          <w:t>www.thurnau.de</w:t>
        </w:r>
      </w:hyperlink>
      <w:r w:rsidRPr="00A45227">
        <w:rPr>
          <w:rFonts w:ascii="Arial" w:eastAsia="Arial" w:hAnsi="Arial" w:cs="Arial"/>
        </w:rPr>
        <w:t>, Tel. 09228/951-0. Näheres finden Sie unter dem Punkt „Informationspflichten des Marktes Thurnau zur Datenschutz-Grundverordnung DSGVO“. Diese können Sie unter „Informationen“ zum Programmangebot der VHS (Anmeldung mit Datenschutzerklärung)  einsehen. Der zuständige behördliche Datenschutzbeauftragte ist Herr Rainer Mattern. Dieser ist zu erreichen wie folgt:</w:t>
      </w:r>
    </w:p>
    <w:p w:rsidR="001C585C" w:rsidRPr="00A45227" w:rsidRDefault="001C585C" w:rsidP="001C585C">
      <w:pPr>
        <w:spacing w:after="0" w:line="240" w:lineRule="auto"/>
        <w:ind w:left="426"/>
        <w:jc w:val="both"/>
        <w:rPr>
          <w:rFonts w:ascii="Arial" w:eastAsia="Arial" w:hAnsi="Arial" w:cs="Arial"/>
          <w:color w:val="333333"/>
        </w:rPr>
      </w:pPr>
      <w:r w:rsidRPr="00A45227">
        <w:rPr>
          <w:rFonts w:ascii="Arial" w:eastAsia="Arial" w:hAnsi="Arial" w:cs="Arial"/>
          <w:color w:val="333333"/>
        </w:rPr>
        <w:t>Herr Rainer Mattern</w:t>
      </w:r>
    </w:p>
    <w:p w:rsidR="001C585C" w:rsidRPr="00A45227" w:rsidRDefault="001C585C" w:rsidP="001C585C">
      <w:pPr>
        <w:spacing w:after="0" w:line="240" w:lineRule="auto"/>
        <w:ind w:left="426"/>
        <w:jc w:val="both"/>
        <w:rPr>
          <w:rFonts w:ascii="Arial" w:eastAsia="Arial" w:hAnsi="Arial" w:cs="Arial"/>
          <w:color w:val="333333"/>
        </w:rPr>
      </w:pPr>
      <w:r w:rsidRPr="00A45227">
        <w:rPr>
          <w:rFonts w:ascii="Arial" w:eastAsia="Arial" w:hAnsi="Arial" w:cs="Arial"/>
          <w:color w:val="333333"/>
        </w:rPr>
        <w:t>GKDS – Gesellschaft für kommunale Datenverarbeitung mbH</w:t>
      </w:r>
    </w:p>
    <w:p w:rsidR="001C585C" w:rsidRPr="00A45227" w:rsidRDefault="001C585C" w:rsidP="001C585C">
      <w:pPr>
        <w:spacing w:after="0" w:line="240" w:lineRule="auto"/>
        <w:ind w:left="426"/>
        <w:jc w:val="both"/>
        <w:rPr>
          <w:rFonts w:ascii="Arial" w:eastAsia="Arial" w:hAnsi="Arial" w:cs="Arial"/>
          <w:color w:val="333333"/>
        </w:rPr>
      </w:pPr>
      <w:r w:rsidRPr="00A45227">
        <w:rPr>
          <w:rFonts w:ascii="Arial" w:eastAsia="Arial" w:hAnsi="Arial" w:cs="Arial"/>
          <w:color w:val="333333"/>
        </w:rPr>
        <w:t>Hansastr. 12-16</w:t>
      </w:r>
    </w:p>
    <w:p w:rsidR="001C585C" w:rsidRPr="00A45227" w:rsidRDefault="001C585C" w:rsidP="001C585C">
      <w:pPr>
        <w:spacing w:after="0" w:line="240" w:lineRule="auto"/>
        <w:ind w:left="426"/>
        <w:jc w:val="both"/>
        <w:rPr>
          <w:rFonts w:ascii="Arial" w:eastAsia="Arial" w:hAnsi="Arial" w:cs="Arial"/>
          <w:color w:val="333333"/>
        </w:rPr>
      </w:pPr>
      <w:r w:rsidRPr="00A45227">
        <w:rPr>
          <w:rFonts w:ascii="Arial" w:eastAsia="Arial" w:hAnsi="Arial" w:cs="Arial"/>
          <w:color w:val="333333"/>
        </w:rPr>
        <w:t xml:space="preserve">80686 München </w:t>
      </w:r>
    </w:p>
    <w:p w:rsidR="001C585C" w:rsidRPr="00A45227" w:rsidRDefault="001C585C" w:rsidP="001C585C">
      <w:pPr>
        <w:spacing w:after="0" w:line="240" w:lineRule="auto"/>
        <w:ind w:left="426"/>
        <w:jc w:val="both"/>
        <w:rPr>
          <w:rFonts w:ascii="Arial" w:eastAsia="Arial" w:hAnsi="Arial" w:cs="Arial"/>
          <w:color w:val="333333"/>
        </w:rPr>
      </w:pPr>
    </w:p>
    <w:p w:rsidR="001C585C" w:rsidRPr="00A45227" w:rsidRDefault="001C585C" w:rsidP="001C585C">
      <w:pPr>
        <w:tabs>
          <w:tab w:val="left" w:pos="426"/>
        </w:tabs>
        <w:spacing w:after="0" w:line="240" w:lineRule="auto"/>
        <w:ind w:left="426" w:hanging="426"/>
        <w:jc w:val="both"/>
        <w:rPr>
          <w:rFonts w:ascii="Arial" w:eastAsia="Arial" w:hAnsi="Arial" w:cs="Arial"/>
        </w:rPr>
      </w:pPr>
      <w:r w:rsidRPr="00A45227">
        <w:rPr>
          <w:rFonts w:ascii="Arial" w:eastAsia="Arial" w:hAnsi="Arial" w:cs="Arial"/>
        </w:rPr>
        <w:tab/>
        <w:t xml:space="preserve">oder per E-Mail über </w:t>
      </w:r>
      <w:hyperlink r:id="rId10">
        <w:r w:rsidRPr="00A45227">
          <w:rPr>
            <w:rFonts w:ascii="Arial" w:eastAsia="Arial" w:hAnsi="Arial" w:cs="Arial"/>
            <w:color w:val="0000FF"/>
            <w:u w:val="single"/>
          </w:rPr>
          <w:t>datenschutz@thurnau.de</w:t>
        </w:r>
      </w:hyperlink>
      <w:r w:rsidRPr="00A45227">
        <w:rPr>
          <w:rFonts w:ascii="Arial" w:eastAsia="Arial" w:hAnsi="Arial" w:cs="Arial"/>
        </w:rPr>
        <w:t xml:space="preserve"> </w:t>
      </w:r>
    </w:p>
    <w:p w:rsidR="001C585C" w:rsidRPr="00A45227" w:rsidRDefault="001C585C" w:rsidP="001C585C">
      <w:pPr>
        <w:tabs>
          <w:tab w:val="left" w:pos="4962"/>
        </w:tabs>
        <w:spacing w:after="0" w:line="240" w:lineRule="auto"/>
        <w:jc w:val="both"/>
        <w:rPr>
          <w:rFonts w:ascii="Arial" w:eastAsia="Arial" w:hAnsi="Arial" w:cs="Arial"/>
        </w:rPr>
      </w:pPr>
    </w:p>
    <w:p w:rsidR="001C585C" w:rsidRDefault="001C585C" w:rsidP="001C585C">
      <w:pPr>
        <w:tabs>
          <w:tab w:val="left" w:pos="4962"/>
        </w:tabs>
        <w:spacing w:after="0" w:line="240" w:lineRule="auto"/>
        <w:jc w:val="both"/>
        <w:rPr>
          <w:rFonts w:ascii="Arial" w:eastAsia="Arial" w:hAnsi="Arial" w:cs="Arial"/>
          <w:sz w:val="24"/>
        </w:rPr>
      </w:pPr>
    </w:p>
    <w:p w:rsidR="001C585C" w:rsidRDefault="001C585C" w:rsidP="001C585C">
      <w:pPr>
        <w:tabs>
          <w:tab w:val="left" w:pos="4962"/>
        </w:tabs>
        <w:spacing w:after="0" w:line="240" w:lineRule="auto"/>
        <w:jc w:val="both"/>
        <w:rPr>
          <w:rFonts w:ascii="Arial" w:eastAsia="Arial" w:hAnsi="Arial" w:cs="Arial"/>
          <w:sz w:val="24"/>
        </w:rPr>
      </w:pPr>
    </w:p>
    <w:p w:rsidR="001C585C" w:rsidRDefault="001C585C" w:rsidP="001C585C">
      <w:pPr>
        <w:tabs>
          <w:tab w:val="left" w:pos="709"/>
          <w:tab w:val="left" w:pos="1701"/>
          <w:tab w:val="left" w:pos="2694"/>
        </w:tabs>
        <w:spacing w:after="0" w:line="240" w:lineRule="auto"/>
        <w:jc w:val="both"/>
        <w:rPr>
          <w:rFonts w:ascii="Arial" w:eastAsia="Arial" w:hAnsi="Arial" w:cs="Arial"/>
          <w:b/>
          <w:sz w:val="24"/>
          <w:u w:val="single"/>
        </w:rPr>
      </w:pPr>
      <w:r>
        <w:rPr>
          <w:rFonts w:ascii="Arial" w:eastAsia="Arial" w:hAnsi="Arial" w:cs="Arial"/>
          <w:b/>
          <w:sz w:val="24"/>
          <w:u w:val="single"/>
        </w:rPr>
        <w:t>Unterrichtsfreie Tage, Feiertage und Ferien:</w:t>
      </w:r>
    </w:p>
    <w:p w:rsidR="001C585C" w:rsidRDefault="001C585C" w:rsidP="001C585C">
      <w:pPr>
        <w:keepNext/>
        <w:tabs>
          <w:tab w:val="left" w:pos="1416"/>
        </w:tabs>
        <w:spacing w:after="0" w:line="240" w:lineRule="auto"/>
        <w:rPr>
          <w:rFonts w:ascii="Arial" w:eastAsia="Arial" w:hAnsi="Arial" w:cs="Arial"/>
          <w:b/>
          <w:sz w:val="32"/>
        </w:rPr>
      </w:pPr>
    </w:p>
    <w:p w:rsidR="001C585C" w:rsidRPr="000370AF" w:rsidRDefault="0088027F" w:rsidP="001C585C">
      <w:pPr>
        <w:tabs>
          <w:tab w:val="left" w:pos="1418"/>
          <w:tab w:val="left" w:pos="2835"/>
          <w:tab w:val="left" w:pos="3544"/>
          <w:tab w:val="left" w:pos="3828"/>
          <w:tab w:val="left" w:pos="4678"/>
          <w:tab w:val="left" w:pos="4962"/>
          <w:tab w:val="left" w:pos="6096"/>
          <w:tab w:val="left" w:pos="6237"/>
          <w:tab w:val="left" w:pos="6300"/>
          <w:tab w:val="left" w:pos="6663"/>
          <w:tab w:val="left" w:pos="6804"/>
          <w:tab w:val="left" w:pos="7371"/>
        </w:tabs>
        <w:spacing w:after="0" w:line="240" w:lineRule="auto"/>
        <w:jc w:val="both"/>
        <w:rPr>
          <w:rFonts w:ascii="Arial" w:eastAsia="Arial" w:hAnsi="Arial" w:cs="Arial"/>
        </w:rPr>
      </w:pPr>
      <w:r>
        <w:rPr>
          <w:rFonts w:ascii="Arial" w:eastAsia="Arial" w:hAnsi="Arial" w:cs="Arial"/>
        </w:rPr>
        <w:t xml:space="preserve">Montag, </w:t>
      </w:r>
      <w:r>
        <w:rPr>
          <w:rFonts w:ascii="Arial" w:eastAsia="Arial" w:hAnsi="Arial" w:cs="Arial"/>
        </w:rPr>
        <w:tab/>
        <w:t>11</w:t>
      </w:r>
      <w:r w:rsidR="001C585C" w:rsidRPr="000370AF">
        <w:rPr>
          <w:rFonts w:ascii="Arial" w:eastAsia="Arial" w:hAnsi="Arial" w:cs="Arial"/>
        </w:rPr>
        <w:t xml:space="preserve">. </w:t>
      </w:r>
      <w:r>
        <w:rPr>
          <w:rFonts w:ascii="Arial" w:eastAsia="Arial" w:hAnsi="Arial" w:cs="Arial"/>
        </w:rPr>
        <w:t>April 2022  bis Samstag, 23. April 2022</w:t>
      </w:r>
      <w:r w:rsidR="001C585C" w:rsidRPr="000370AF">
        <w:rPr>
          <w:rFonts w:ascii="Arial" w:eastAsia="Arial" w:hAnsi="Arial" w:cs="Arial"/>
        </w:rPr>
        <w:t xml:space="preserve"> –  Osterferien  </w:t>
      </w:r>
    </w:p>
    <w:p w:rsidR="001C585C" w:rsidRPr="000370AF" w:rsidRDefault="001C585C" w:rsidP="001C585C">
      <w:pPr>
        <w:tabs>
          <w:tab w:val="left" w:pos="1418"/>
          <w:tab w:val="left" w:pos="2835"/>
          <w:tab w:val="left" w:pos="3544"/>
          <w:tab w:val="left" w:pos="3828"/>
          <w:tab w:val="left" w:pos="4678"/>
          <w:tab w:val="left" w:pos="4962"/>
          <w:tab w:val="left" w:pos="6096"/>
          <w:tab w:val="left" w:pos="6237"/>
          <w:tab w:val="left" w:pos="6300"/>
          <w:tab w:val="left" w:pos="6663"/>
          <w:tab w:val="left" w:pos="6804"/>
          <w:tab w:val="left" w:pos="7371"/>
        </w:tabs>
        <w:spacing w:after="0" w:line="240" w:lineRule="auto"/>
        <w:jc w:val="both"/>
        <w:rPr>
          <w:rFonts w:ascii="Arial" w:eastAsia="Arial" w:hAnsi="Arial" w:cs="Arial"/>
        </w:rPr>
      </w:pPr>
    </w:p>
    <w:p w:rsidR="001C585C" w:rsidRPr="000370AF" w:rsidRDefault="0088027F" w:rsidP="001C585C">
      <w:pPr>
        <w:tabs>
          <w:tab w:val="left" w:pos="1418"/>
          <w:tab w:val="left" w:pos="2835"/>
          <w:tab w:val="left" w:pos="3544"/>
          <w:tab w:val="left" w:pos="3828"/>
          <w:tab w:val="left" w:pos="4678"/>
          <w:tab w:val="left" w:pos="4962"/>
          <w:tab w:val="left" w:pos="6096"/>
          <w:tab w:val="left" w:pos="6237"/>
          <w:tab w:val="left" w:pos="6300"/>
          <w:tab w:val="left" w:pos="6663"/>
          <w:tab w:val="left" w:pos="6804"/>
          <w:tab w:val="left" w:pos="7371"/>
        </w:tabs>
        <w:spacing w:after="0" w:line="240" w:lineRule="auto"/>
        <w:jc w:val="both"/>
        <w:rPr>
          <w:rFonts w:ascii="Arial" w:eastAsia="Arial" w:hAnsi="Arial" w:cs="Arial"/>
        </w:rPr>
      </w:pPr>
      <w:r>
        <w:rPr>
          <w:rFonts w:ascii="Arial" w:eastAsia="Arial" w:hAnsi="Arial" w:cs="Arial"/>
        </w:rPr>
        <w:t>Donnerstag,</w:t>
      </w:r>
      <w:r>
        <w:rPr>
          <w:rFonts w:ascii="Arial" w:eastAsia="Arial" w:hAnsi="Arial" w:cs="Arial"/>
        </w:rPr>
        <w:tab/>
        <w:t>26. Mai 2022</w:t>
      </w:r>
      <w:r w:rsidR="001C585C" w:rsidRPr="000370AF">
        <w:rPr>
          <w:rFonts w:ascii="Arial" w:eastAsia="Arial" w:hAnsi="Arial" w:cs="Arial"/>
        </w:rPr>
        <w:t xml:space="preserve"> – Christi Himmelfahrt</w:t>
      </w:r>
    </w:p>
    <w:p w:rsidR="001C585C" w:rsidRPr="000370AF" w:rsidRDefault="001C585C" w:rsidP="001C585C">
      <w:pPr>
        <w:tabs>
          <w:tab w:val="left" w:pos="1418"/>
          <w:tab w:val="left" w:pos="2835"/>
          <w:tab w:val="left" w:pos="3544"/>
          <w:tab w:val="left" w:pos="3828"/>
          <w:tab w:val="left" w:pos="4678"/>
          <w:tab w:val="left" w:pos="4962"/>
          <w:tab w:val="left" w:pos="6096"/>
          <w:tab w:val="left" w:pos="6237"/>
          <w:tab w:val="left" w:pos="6300"/>
          <w:tab w:val="left" w:pos="6663"/>
          <w:tab w:val="left" w:pos="6804"/>
          <w:tab w:val="left" w:pos="7371"/>
        </w:tabs>
        <w:spacing w:after="0" w:line="240" w:lineRule="auto"/>
        <w:jc w:val="both"/>
        <w:rPr>
          <w:rFonts w:ascii="Arial" w:eastAsia="Arial" w:hAnsi="Arial" w:cs="Arial"/>
        </w:rPr>
      </w:pPr>
    </w:p>
    <w:p w:rsidR="001C585C" w:rsidRPr="000370AF" w:rsidRDefault="0088027F" w:rsidP="001C585C">
      <w:pPr>
        <w:tabs>
          <w:tab w:val="left" w:pos="1418"/>
          <w:tab w:val="left" w:pos="2835"/>
          <w:tab w:val="left" w:pos="3402"/>
          <w:tab w:val="left" w:pos="3828"/>
          <w:tab w:val="left" w:pos="4678"/>
          <w:tab w:val="left" w:pos="4962"/>
          <w:tab w:val="left" w:pos="6096"/>
          <w:tab w:val="left" w:pos="6237"/>
          <w:tab w:val="left" w:pos="6300"/>
          <w:tab w:val="left" w:pos="6663"/>
          <w:tab w:val="left" w:pos="6804"/>
          <w:tab w:val="left" w:pos="7371"/>
        </w:tabs>
        <w:spacing w:after="0" w:line="240" w:lineRule="auto"/>
        <w:jc w:val="both"/>
        <w:rPr>
          <w:rFonts w:ascii="Arial" w:eastAsia="Times New Roman" w:hAnsi="Arial" w:cs="Arial"/>
        </w:rPr>
      </w:pPr>
      <w:r>
        <w:rPr>
          <w:rFonts w:ascii="Arial" w:eastAsia="Times New Roman" w:hAnsi="Arial" w:cs="Arial"/>
        </w:rPr>
        <w:t>Dienstag,</w:t>
      </w:r>
      <w:r>
        <w:rPr>
          <w:rFonts w:ascii="Arial" w:eastAsia="Times New Roman" w:hAnsi="Arial" w:cs="Arial"/>
        </w:rPr>
        <w:tab/>
        <w:t>07. Juni 2022</w:t>
      </w:r>
      <w:r w:rsidR="001C585C" w:rsidRPr="000370AF">
        <w:rPr>
          <w:rFonts w:ascii="Arial" w:eastAsia="Times New Roman" w:hAnsi="Arial" w:cs="Arial"/>
        </w:rPr>
        <w:t xml:space="preserve">  </w:t>
      </w:r>
      <w:r w:rsidR="001C585C">
        <w:rPr>
          <w:rFonts w:ascii="Arial" w:eastAsia="Times New Roman" w:hAnsi="Arial" w:cs="Arial"/>
        </w:rPr>
        <w:t xml:space="preserve">  </w:t>
      </w:r>
      <w:r>
        <w:rPr>
          <w:rFonts w:ascii="Arial" w:eastAsia="Times New Roman" w:hAnsi="Arial" w:cs="Arial"/>
        </w:rPr>
        <w:t>bis Samstag, 18. Juni 2022</w:t>
      </w:r>
      <w:r w:rsidR="001C585C" w:rsidRPr="000370AF">
        <w:rPr>
          <w:rFonts w:ascii="Arial" w:eastAsia="Times New Roman" w:hAnsi="Arial" w:cs="Arial"/>
        </w:rPr>
        <w:t xml:space="preserve">  –  Pfingstferien</w:t>
      </w:r>
    </w:p>
    <w:p w:rsidR="001C585C" w:rsidRPr="000370AF" w:rsidRDefault="001C585C" w:rsidP="001C585C">
      <w:pPr>
        <w:tabs>
          <w:tab w:val="left" w:pos="1418"/>
          <w:tab w:val="left" w:pos="2835"/>
          <w:tab w:val="left" w:pos="3544"/>
          <w:tab w:val="left" w:pos="3828"/>
          <w:tab w:val="left" w:pos="4678"/>
          <w:tab w:val="left" w:pos="4962"/>
          <w:tab w:val="left" w:pos="6096"/>
          <w:tab w:val="left" w:pos="6237"/>
          <w:tab w:val="left" w:pos="6300"/>
          <w:tab w:val="left" w:pos="6663"/>
          <w:tab w:val="left" w:pos="6804"/>
          <w:tab w:val="left" w:pos="7371"/>
        </w:tabs>
        <w:spacing w:after="0" w:line="240" w:lineRule="auto"/>
        <w:jc w:val="both"/>
        <w:rPr>
          <w:rFonts w:ascii="Arial" w:eastAsia="Arial" w:hAnsi="Arial" w:cs="Arial"/>
        </w:rPr>
      </w:pPr>
    </w:p>
    <w:p w:rsidR="001C585C" w:rsidRDefault="001C585C" w:rsidP="001C585C">
      <w:pPr>
        <w:tabs>
          <w:tab w:val="left" w:pos="1260"/>
          <w:tab w:val="left" w:pos="2694"/>
          <w:tab w:val="left" w:pos="3402"/>
          <w:tab w:val="left" w:pos="4500"/>
          <w:tab w:val="left" w:pos="5940"/>
          <w:tab w:val="left" w:pos="6300"/>
        </w:tabs>
        <w:spacing w:after="0" w:line="240" w:lineRule="auto"/>
        <w:jc w:val="both"/>
        <w:rPr>
          <w:rFonts w:ascii="Arial" w:eastAsia="Arial" w:hAnsi="Arial" w:cs="Arial"/>
          <w:sz w:val="24"/>
        </w:rPr>
      </w:pPr>
    </w:p>
    <w:p w:rsidR="001C585C" w:rsidRDefault="001C585C" w:rsidP="001C585C">
      <w:pPr>
        <w:tabs>
          <w:tab w:val="left" w:pos="1260"/>
          <w:tab w:val="left" w:pos="2694"/>
          <w:tab w:val="left" w:pos="3402"/>
          <w:tab w:val="left" w:pos="4500"/>
          <w:tab w:val="left" w:pos="5940"/>
          <w:tab w:val="left" w:pos="6300"/>
        </w:tabs>
        <w:spacing w:after="0" w:line="240" w:lineRule="auto"/>
        <w:jc w:val="both"/>
        <w:rPr>
          <w:rFonts w:ascii="Arial" w:eastAsia="Arial" w:hAnsi="Arial" w:cs="Arial"/>
          <w:sz w:val="24"/>
        </w:rPr>
      </w:pPr>
    </w:p>
    <w:p w:rsidR="001C585C" w:rsidRDefault="001C585C" w:rsidP="001C585C">
      <w:pPr>
        <w:tabs>
          <w:tab w:val="left" w:pos="1260"/>
          <w:tab w:val="left" w:pos="2700"/>
          <w:tab w:val="left" w:pos="3402"/>
          <w:tab w:val="left" w:pos="4500"/>
          <w:tab w:val="left" w:pos="5940"/>
          <w:tab w:val="left" w:pos="6300"/>
        </w:tabs>
        <w:spacing w:after="0" w:line="240" w:lineRule="auto"/>
        <w:jc w:val="both"/>
        <w:rPr>
          <w:rFonts w:ascii="Arial" w:eastAsia="Arial" w:hAnsi="Arial" w:cs="Arial"/>
          <w:sz w:val="28"/>
        </w:rPr>
      </w:pPr>
      <w:r>
        <w:rPr>
          <w:rFonts w:ascii="Arial" w:eastAsia="Arial" w:hAnsi="Arial" w:cs="Arial"/>
          <w:b/>
          <w:sz w:val="28"/>
        </w:rPr>
        <w:t>Termin- und Programmänderungen bleiben vorbehalten.</w:t>
      </w:r>
    </w:p>
    <w:p w:rsidR="001C585C" w:rsidRDefault="001C585C" w:rsidP="001C585C">
      <w:pPr>
        <w:rPr>
          <w:rFonts w:ascii="Calibri" w:eastAsia="Calibri" w:hAnsi="Calibri" w:cs="Calibri"/>
        </w:rPr>
      </w:pPr>
    </w:p>
    <w:sectPr w:rsidR="001C585C" w:rsidSect="00A45227">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5458A"/>
    <w:multiLevelType w:val="hybridMultilevel"/>
    <w:tmpl w:val="F9CA647C"/>
    <w:lvl w:ilvl="0" w:tplc="579A00CC">
      <w:start w:val="1"/>
      <w:numFmt w:val="decimal"/>
      <w:lvlText w:val="%1."/>
      <w:lvlJc w:val="left"/>
      <w:pPr>
        <w:ind w:left="720" w:hanging="360"/>
      </w:pPr>
      <w:rPr>
        <w:rFonts w:hint="default"/>
        <w:b/>
        <w:color w:val="auto"/>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6AA6360F"/>
    <w:multiLevelType w:val="multilevel"/>
    <w:tmpl w:val="21C026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BAF53FC"/>
    <w:multiLevelType w:val="multilevel"/>
    <w:tmpl w:val="5074F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85C"/>
    <w:rsid w:val="001C585C"/>
    <w:rsid w:val="002D5A77"/>
    <w:rsid w:val="004C0895"/>
    <w:rsid w:val="007E34E2"/>
    <w:rsid w:val="00876133"/>
    <w:rsid w:val="0088027F"/>
    <w:rsid w:val="00AF7F6C"/>
    <w:rsid w:val="00BD3BBC"/>
    <w:rsid w:val="00DF1CDA"/>
    <w:rsid w:val="00EC74EB"/>
    <w:rsid w:val="00F21D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585C"/>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3BBC"/>
    <w:pPr>
      <w:autoSpaceDE w:val="0"/>
      <w:autoSpaceDN w:val="0"/>
      <w:adjustRightInd w:val="0"/>
      <w:spacing w:after="0" w:line="240" w:lineRule="auto"/>
    </w:pPr>
    <w:rPr>
      <w:rFonts w:ascii="Arial" w:eastAsia="Times New Roman" w:hAnsi="Arial" w:cs="Arial"/>
      <w:color w:val="000000"/>
      <w:sz w:val="24"/>
      <w:szCs w:val="24"/>
    </w:rPr>
  </w:style>
  <w:style w:type="paragraph" w:styleId="Listenabsatz">
    <w:name w:val="List Paragraph"/>
    <w:basedOn w:val="Standard"/>
    <w:uiPriority w:val="34"/>
    <w:qFormat/>
    <w:rsid w:val="007E34E2"/>
    <w:pPr>
      <w:ind w:left="720"/>
      <w:contextualSpacing/>
    </w:pPr>
  </w:style>
  <w:style w:type="character" w:styleId="Hyperlink">
    <w:name w:val="Hyperlink"/>
    <w:basedOn w:val="Absatz-Standardschriftart"/>
    <w:uiPriority w:val="99"/>
    <w:unhideWhenUsed/>
    <w:rsid w:val="008761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C585C"/>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BD3BBC"/>
    <w:pPr>
      <w:autoSpaceDE w:val="0"/>
      <w:autoSpaceDN w:val="0"/>
      <w:adjustRightInd w:val="0"/>
      <w:spacing w:after="0" w:line="240" w:lineRule="auto"/>
    </w:pPr>
    <w:rPr>
      <w:rFonts w:ascii="Arial" w:eastAsia="Times New Roman" w:hAnsi="Arial" w:cs="Arial"/>
      <w:color w:val="000000"/>
      <w:sz w:val="24"/>
      <w:szCs w:val="24"/>
    </w:rPr>
  </w:style>
  <w:style w:type="paragraph" w:styleId="Listenabsatz">
    <w:name w:val="List Paragraph"/>
    <w:basedOn w:val="Standard"/>
    <w:uiPriority w:val="34"/>
    <w:qFormat/>
    <w:rsid w:val="007E34E2"/>
    <w:pPr>
      <w:ind w:left="720"/>
      <w:contextualSpacing/>
    </w:pPr>
  </w:style>
  <w:style w:type="character" w:styleId="Hyperlink">
    <w:name w:val="Hyperlink"/>
    <w:basedOn w:val="Absatz-Standardschriftart"/>
    <w:uiPriority w:val="99"/>
    <w:unhideWhenUsed/>
    <w:rsid w:val="008761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rnau.de" TargetMode="External"/><Relationship Id="rId3" Type="http://schemas.openxmlformats.org/officeDocument/2006/relationships/styles" Target="styles.xml"/><Relationship Id="rId7" Type="http://schemas.openxmlformats.org/officeDocument/2006/relationships/hyperlink" Target="mailto:volkshochschue@thurnau.d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datenschutz@thurnau.de" TargetMode="External"/><Relationship Id="rId4" Type="http://schemas.microsoft.com/office/2007/relationships/stylesWithEffects" Target="stylesWithEffects.xml"/><Relationship Id="rId9" Type="http://schemas.openxmlformats.org/officeDocument/2006/relationships/hyperlink" Target="http://www.thurna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CCEF3-3C91-47F3-A691-82C84B39F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5180</Characters>
  <Application>Microsoft Office Word</Application>
  <DocSecurity>4</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Thurnau</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Hering</dc:creator>
  <cp:lastModifiedBy>Petra Ziegler</cp:lastModifiedBy>
  <cp:revision>2</cp:revision>
  <cp:lastPrinted>2021-10-27T11:17:00Z</cp:lastPrinted>
  <dcterms:created xsi:type="dcterms:W3CDTF">2021-12-09T13:19:00Z</dcterms:created>
  <dcterms:modified xsi:type="dcterms:W3CDTF">2021-12-09T13:19:00Z</dcterms:modified>
</cp:coreProperties>
</file>